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78E63" w14:textId="20B629B8" w:rsidR="00656BFE" w:rsidRDefault="002E3A0E" w:rsidP="00A30190">
      <w:pPr>
        <w:pStyle w:val="Heading1"/>
      </w:pPr>
      <w:r>
        <w:t>Introduction</w:t>
      </w:r>
    </w:p>
    <w:p w14:paraId="1E84FB80" w14:textId="189B0A44" w:rsidR="000E1A4D" w:rsidRDefault="004C76F6" w:rsidP="000E1A4D">
      <w:pPr>
        <w:pStyle w:val="Heading2"/>
      </w:pPr>
      <w:r>
        <w:t>Overview</w:t>
      </w:r>
    </w:p>
    <w:p w14:paraId="6D9C08B4" w14:textId="103BD606" w:rsidR="000E1A4D" w:rsidRPr="000E1A4D" w:rsidRDefault="00CF7660" w:rsidP="000E1A4D">
      <w:r>
        <w:t>[</w:t>
      </w:r>
      <w:r w:rsidR="000E1A4D">
        <w:t>Agency to add content</w:t>
      </w:r>
      <w:r>
        <w:t>]</w:t>
      </w:r>
    </w:p>
    <w:p w14:paraId="59D81F98" w14:textId="7A9F9F4D" w:rsidR="004C76F6" w:rsidRPr="004C76F6" w:rsidRDefault="004C76F6" w:rsidP="004C76F6">
      <w:pPr>
        <w:pStyle w:val="Heading2"/>
      </w:pPr>
      <w:r>
        <w:t>June 25-</w:t>
      </w:r>
      <w:r w:rsidR="00BC7E7D">
        <w:t>June 30</w:t>
      </w:r>
      <w:r>
        <w:t xml:space="preserve">, </w:t>
      </w:r>
      <w:proofErr w:type="gramStart"/>
      <w:r>
        <w:t>2023</w:t>
      </w:r>
      <w:proofErr w:type="gramEnd"/>
      <w:r>
        <w:t xml:space="preserve"> PM</w:t>
      </w:r>
      <w:r w:rsidRPr="004C76F6">
        <w:rPr>
          <w:vertAlign w:val="subscript"/>
        </w:rPr>
        <w:t xml:space="preserve">2.5 </w:t>
      </w:r>
      <w:r>
        <w:t>Episode</w:t>
      </w:r>
    </w:p>
    <w:p w14:paraId="4E211C93" w14:textId="154C7309" w:rsidR="00341F43" w:rsidRDefault="42193E4C" w:rsidP="00341F43">
      <w:r>
        <w:t xml:space="preserve">Air quality in the Great Lakes Basin was impacted in late June 2023 by fire smoke entering the region. </w:t>
      </w:r>
      <w:r w:rsidR="00F229F5">
        <w:t>W</w:t>
      </w:r>
      <w:r w:rsidR="00AB75F4">
        <w:t>ild</w:t>
      </w:r>
      <w:r w:rsidR="2BC4882F">
        <w:t>f</w:t>
      </w:r>
      <w:r>
        <w:t xml:space="preserve">ires in </w:t>
      </w:r>
      <w:r w:rsidR="00EF049A">
        <w:t xml:space="preserve">Ontario and </w:t>
      </w:r>
      <w:r>
        <w:t xml:space="preserve">Quebec Canada </w:t>
      </w:r>
      <w:r w:rsidR="081DD44A">
        <w:t>produced smoke plumes that impacted the states in the Great Lakes area through much of June through August 2023.</w:t>
      </w:r>
      <w:r w:rsidR="008E106F">
        <w:t xml:space="preserve"> The smoke from these fires produced </w:t>
      </w:r>
      <w:r w:rsidR="00347150">
        <w:t>a</w:t>
      </w:r>
      <w:r w:rsidR="00B11092">
        <w:t xml:space="preserve"> </w:t>
      </w:r>
      <w:r w:rsidR="00347150">
        <w:t>PM</w:t>
      </w:r>
      <w:r w:rsidR="00347150" w:rsidRPr="007838B7">
        <w:rPr>
          <w:vertAlign w:val="subscript"/>
        </w:rPr>
        <w:t>2.5</w:t>
      </w:r>
      <w:r w:rsidR="00347150">
        <w:t xml:space="preserve"> pollution episode across the Great Lakes region </w:t>
      </w:r>
      <w:r w:rsidR="00205394">
        <w:t xml:space="preserve">that had significant health and regulatory </w:t>
      </w:r>
      <w:r w:rsidR="0093473D">
        <w:t>implications</w:t>
      </w:r>
      <w:r w:rsidR="001F72D9">
        <w:t xml:space="preserve">. </w:t>
      </w:r>
      <w:r w:rsidR="00341F43">
        <w:fldChar w:fldCharType="begin"/>
      </w:r>
      <w:r w:rsidR="00341F43">
        <w:instrText xml:space="preserve"> REF _Ref167289432 \h </w:instrText>
      </w:r>
      <w:r w:rsidR="00341F43">
        <w:fldChar w:fldCharType="separate"/>
      </w:r>
      <w:r w:rsidR="005D645B">
        <w:t xml:space="preserve">Figure </w:t>
      </w:r>
      <w:r w:rsidR="005D645B">
        <w:rPr>
          <w:noProof/>
        </w:rPr>
        <w:t>1</w:t>
      </w:r>
      <w:r w:rsidR="005D645B">
        <w:noBreakHyphen/>
      </w:r>
      <w:r w:rsidR="005D645B">
        <w:rPr>
          <w:noProof/>
        </w:rPr>
        <w:t>1</w:t>
      </w:r>
      <w:r w:rsidR="00341F43">
        <w:fldChar w:fldCharType="end"/>
      </w:r>
      <w:r w:rsidR="00341F43">
        <w:t xml:space="preserve"> is a daily maximum PM</w:t>
      </w:r>
      <w:r w:rsidR="00341F43" w:rsidRPr="002D5C8E">
        <w:rPr>
          <w:vertAlign w:val="subscript"/>
        </w:rPr>
        <w:t xml:space="preserve">2.5 </w:t>
      </w:r>
      <w:r w:rsidR="00341F43">
        <w:t>concentration heat map for late June 2023 for CBSAs across the Great Lakes region. This plot illustrates that elevated surface PM</w:t>
      </w:r>
      <w:r w:rsidR="00341F43" w:rsidRPr="005B4EE2">
        <w:rPr>
          <w:vertAlign w:val="subscript"/>
        </w:rPr>
        <w:t xml:space="preserve">2.5 </w:t>
      </w:r>
      <w:r w:rsidR="00341F43">
        <w:t xml:space="preserve">concentrations from June 25 to June 30, </w:t>
      </w:r>
      <w:proofErr w:type="gramStart"/>
      <w:r w:rsidR="00341F43">
        <w:t>2023</w:t>
      </w:r>
      <w:proofErr w:type="gramEnd"/>
      <w:r w:rsidR="00341F43">
        <w:t xml:space="preserve"> were observed at </w:t>
      </w:r>
      <w:r w:rsidR="00033740">
        <w:t xml:space="preserve">core-based statistical areas </w:t>
      </w:r>
      <w:r w:rsidR="00033740">
        <w:t>(</w:t>
      </w:r>
      <w:r w:rsidR="00341F43">
        <w:t>CBSAs</w:t>
      </w:r>
      <w:r w:rsidR="00033740">
        <w:t>)</w:t>
      </w:r>
      <w:r w:rsidR="00341F43">
        <w:t xml:space="preserve"> across the region, indicating the presence of a region-wide smoke plume that impacted surface monitors during this period. </w:t>
      </w:r>
      <w:r w:rsidR="0017122E">
        <w:t>The vast spatial extent and magnitude of the PM</w:t>
      </w:r>
      <w:r w:rsidR="0017122E" w:rsidRPr="00AF1FE2">
        <w:rPr>
          <w:vertAlign w:val="subscript"/>
        </w:rPr>
        <w:t>2.5</w:t>
      </w:r>
      <w:r w:rsidR="0017122E">
        <w:t xml:space="preserve"> pollution, which ultimately spanned from Minnesota to the east coast of the U.S., was </w:t>
      </w:r>
      <w:r w:rsidR="00660CC5">
        <w:t>an</w:t>
      </w:r>
      <w:r w:rsidR="0017122E">
        <w:t xml:space="preserve"> indica</w:t>
      </w:r>
      <w:r w:rsidR="00660CC5">
        <w:t>tion</w:t>
      </w:r>
      <w:r w:rsidR="0017122E">
        <w:t xml:space="preserve"> that this episode was not due to local emissions sources but was driven by the </w:t>
      </w:r>
      <w:r w:rsidR="00033740">
        <w:t xml:space="preserve">Canadian </w:t>
      </w:r>
      <w:r w:rsidR="0017122E">
        <w:t>wildfire smoke plumes that transported across the region during this period.</w:t>
      </w:r>
    </w:p>
    <w:p w14:paraId="4D4E999F" w14:textId="7AE4499C" w:rsidR="009C63FB" w:rsidRDefault="00B460B8" w:rsidP="430513B9">
      <w:r>
        <w:fldChar w:fldCharType="begin"/>
      </w:r>
      <w:r>
        <w:instrText xml:space="preserve"> REF _Ref162957964 \h </w:instrText>
      </w:r>
      <w:r>
        <w:fldChar w:fldCharType="separate"/>
      </w:r>
      <w:r w:rsidR="005D645B">
        <w:t xml:space="preserve">Figure </w:t>
      </w:r>
      <w:r w:rsidR="005D645B">
        <w:rPr>
          <w:noProof/>
        </w:rPr>
        <w:t>1</w:t>
      </w:r>
      <w:r w:rsidR="005D645B">
        <w:noBreakHyphen/>
      </w:r>
      <w:r w:rsidR="005D645B">
        <w:rPr>
          <w:noProof/>
        </w:rPr>
        <w:t>2</w:t>
      </w:r>
      <w:r>
        <w:fldChar w:fldCharType="end"/>
      </w:r>
      <w:r>
        <w:t xml:space="preserve"> show</w:t>
      </w:r>
      <w:r w:rsidR="00033740">
        <w:t>s</w:t>
      </w:r>
      <w:r>
        <w:t xml:space="preserve"> daily </w:t>
      </w:r>
      <w:r w:rsidR="00FF0E34">
        <w:t>average PM</w:t>
      </w:r>
      <w:r w:rsidR="00FF0E34" w:rsidRPr="007838B7">
        <w:rPr>
          <w:vertAlign w:val="subscript"/>
        </w:rPr>
        <w:t xml:space="preserve">2.5 </w:t>
      </w:r>
      <w:r w:rsidR="00FF0E34">
        <w:t>con</w:t>
      </w:r>
      <w:r w:rsidR="007838B7">
        <w:t>c</w:t>
      </w:r>
      <w:r w:rsidR="00FF0E34">
        <w:t xml:space="preserve">entrations for the years 2019 – 2023 </w:t>
      </w:r>
      <w:r w:rsidR="00033740">
        <w:t xml:space="preserve">averaged across all major CBSAs in </w:t>
      </w:r>
      <w:r w:rsidR="00B72919">
        <w:t>the U.S. EPA Region 5 states</w:t>
      </w:r>
      <w:r w:rsidR="00B72919">
        <w:rPr>
          <w:rStyle w:val="FootnoteReference"/>
        </w:rPr>
        <w:footnoteReference w:id="2"/>
      </w:r>
      <w:r w:rsidR="007838B7">
        <w:t xml:space="preserve">. </w:t>
      </w:r>
      <w:r w:rsidR="00B72919">
        <w:t>This plot</w:t>
      </w:r>
      <w:r w:rsidR="007838B7">
        <w:t xml:space="preserve"> show</w:t>
      </w:r>
      <w:r w:rsidR="00B72919">
        <w:t>s</w:t>
      </w:r>
      <w:r w:rsidR="007838B7">
        <w:t xml:space="preserve"> the average PM</w:t>
      </w:r>
      <w:r w:rsidR="007838B7" w:rsidRPr="007838B7">
        <w:rPr>
          <w:vertAlign w:val="subscript"/>
        </w:rPr>
        <w:t>2.5</w:t>
      </w:r>
      <w:r w:rsidR="007838B7">
        <w:t xml:space="preserve"> concentration</w:t>
      </w:r>
      <w:r w:rsidR="00B72919">
        <w:t xml:space="preserve"> by year</w:t>
      </w:r>
      <w:r w:rsidR="007838B7">
        <w:t xml:space="preserve"> on each day across all monitors in </w:t>
      </w:r>
      <w:r w:rsidR="00B72919">
        <w:t>these CBSAs</w:t>
      </w:r>
      <w:r w:rsidR="007838B7">
        <w:t xml:space="preserve">. </w:t>
      </w:r>
      <w:r w:rsidR="001A34DE">
        <w:fldChar w:fldCharType="begin"/>
      </w:r>
      <w:r w:rsidR="001A34DE">
        <w:instrText xml:space="preserve"> REF _Ref162957964 \h </w:instrText>
      </w:r>
      <w:r w:rsidR="001A34DE">
        <w:fldChar w:fldCharType="separate"/>
      </w:r>
      <w:r w:rsidR="005D645B">
        <w:t xml:space="preserve">Figure </w:t>
      </w:r>
      <w:r w:rsidR="005D645B">
        <w:rPr>
          <w:noProof/>
        </w:rPr>
        <w:t>1</w:t>
      </w:r>
      <w:r w:rsidR="005D645B">
        <w:noBreakHyphen/>
      </w:r>
      <w:r w:rsidR="005D645B">
        <w:rPr>
          <w:noProof/>
        </w:rPr>
        <w:t>2</w:t>
      </w:r>
      <w:r w:rsidR="001A34DE">
        <w:fldChar w:fldCharType="end"/>
      </w:r>
      <w:r w:rsidR="001A34DE">
        <w:t xml:space="preserve"> illustrate</w:t>
      </w:r>
      <w:r w:rsidR="00D164B0">
        <w:t>s</w:t>
      </w:r>
      <w:r w:rsidR="001A34DE">
        <w:t xml:space="preserve"> the </w:t>
      </w:r>
      <w:r w:rsidR="004A7799">
        <w:t>severity of the late June PM</w:t>
      </w:r>
      <w:r w:rsidR="004A7799" w:rsidRPr="004A7799">
        <w:rPr>
          <w:vertAlign w:val="subscript"/>
        </w:rPr>
        <w:t xml:space="preserve">2.5 </w:t>
      </w:r>
      <w:r w:rsidR="004A7799">
        <w:t xml:space="preserve">episode relative </w:t>
      </w:r>
      <w:r w:rsidR="00007C66">
        <w:t xml:space="preserve">to </w:t>
      </w:r>
      <w:r w:rsidR="004A7799">
        <w:t xml:space="preserve">other periods of the year and </w:t>
      </w:r>
      <w:r w:rsidR="00827327">
        <w:t xml:space="preserve">compared </w:t>
      </w:r>
      <w:r w:rsidR="004A7799">
        <w:t xml:space="preserve">to the same period in the past five years. </w:t>
      </w:r>
    </w:p>
    <w:p w14:paraId="7ECF6B20" w14:textId="11F1485E" w:rsidR="00140DCF" w:rsidRPr="00E93C50" w:rsidRDefault="004F5267" w:rsidP="00140DCF">
      <w:r>
        <w:t xml:space="preserve">The smoke plume that impacted the region is shown in the </w:t>
      </w:r>
      <w:proofErr w:type="spellStart"/>
      <w:r>
        <w:t>AirNow</w:t>
      </w:r>
      <w:proofErr w:type="spellEnd"/>
      <w:r>
        <w:t xml:space="preserve"> PM</w:t>
      </w:r>
      <w:r w:rsidRPr="005B4EE2">
        <w:rPr>
          <w:vertAlign w:val="subscript"/>
        </w:rPr>
        <w:t>2.5</w:t>
      </w:r>
      <w:r>
        <w:t xml:space="preserve"> Air Quality Index (AQI) maps for June 25 to June 30, </w:t>
      </w:r>
      <w:proofErr w:type="gramStart"/>
      <w:r>
        <w:t>2023</w:t>
      </w:r>
      <w:proofErr w:type="gramEnd"/>
      <w:r>
        <w:t xml:space="preserve"> in </w:t>
      </w:r>
      <w:r>
        <w:fldChar w:fldCharType="begin"/>
      </w:r>
      <w:r>
        <w:instrText xml:space="preserve"> REF _Ref162884420 \h </w:instrText>
      </w:r>
      <w:r>
        <w:fldChar w:fldCharType="separate"/>
      </w:r>
      <w:r w:rsidR="005D645B">
        <w:t xml:space="preserve">Figure </w:t>
      </w:r>
      <w:r w:rsidR="005D645B">
        <w:rPr>
          <w:noProof/>
        </w:rPr>
        <w:t>1</w:t>
      </w:r>
      <w:r w:rsidR="005D645B">
        <w:noBreakHyphen/>
      </w:r>
      <w:r w:rsidR="005D645B">
        <w:rPr>
          <w:noProof/>
        </w:rPr>
        <w:t>3</w:t>
      </w:r>
      <w:r>
        <w:fldChar w:fldCharType="end"/>
      </w:r>
      <w:r>
        <w:t>. These maps illustrate the build-up of surface PM</w:t>
      </w:r>
      <w:r w:rsidRPr="00AD13C3">
        <w:rPr>
          <w:vertAlign w:val="subscript"/>
        </w:rPr>
        <w:t xml:space="preserve">2.5 </w:t>
      </w:r>
      <w:r>
        <w:t xml:space="preserve">concentrations during this period, and </w:t>
      </w:r>
      <w:r w:rsidR="00140DCF">
        <w:t xml:space="preserve">that </w:t>
      </w:r>
      <w:r w:rsidR="00761CED">
        <w:t xml:space="preserve">fires in Canada were </w:t>
      </w:r>
      <w:r>
        <w:t>the origin of the smoke</w:t>
      </w:r>
      <w:r w:rsidR="00761CED">
        <w:t xml:space="preserve"> plumes that contributed the high particulate pollution</w:t>
      </w:r>
      <w:r>
        <w:t>.</w:t>
      </w:r>
      <w:r w:rsidR="00761CED">
        <w:t xml:space="preserve"> </w:t>
      </w:r>
      <w:r w:rsidR="00140DCF">
        <w:t>Th</w:t>
      </w:r>
      <w:r w:rsidR="00761CED">
        <w:t>e</w:t>
      </w:r>
      <w:r w:rsidR="00140DCF">
        <w:t xml:space="preserve"> evidence </w:t>
      </w:r>
      <w:r w:rsidR="00761CED">
        <w:t xml:space="preserve">presented in this section </w:t>
      </w:r>
      <w:r w:rsidR="00140DCF">
        <w:t>identifies that wildfire smoke from Canada was the dominant source of surface PM</w:t>
      </w:r>
      <w:r w:rsidR="00140DCF" w:rsidRPr="005D1B41">
        <w:rPr>
          <w:vertAlign w:val="subscript"/>
        </w:rPr>
        <w:t xml:space="preserve">2.5 </w:t>
      </w:r>
      <w:r w:rsidR="00140DCF">
        <w:t xml:space="preserve">concentrations in the Great Lakes Basin in late June 2023. Additional information about the nature of this episode and the impacts to air quality in the region are presented in the following sections. </w:t>
      </w:r>
    </w:p>
    <w:p w14:paraId="11CE91DC" w14:textId="77777777" w:rsidR="001B24DC" w:rsidRDefault="001B24DC" w:rsidP="430513B9"/>
    <w:tbl>
      <w:tblPr>
        <w:tblStyle w:val="TableGrid"/>
        <w:tblW w:w="0" w:type="auto"/>
        <w:tblLook w:val="04A0" w:firstRow="1" w:lastRow="0" w:firstColumn="1" w:lastColumn="0" w:noHBand="0" w:noVBand="1"/>
      </w:tblPr>
      <w:tblGrid>
        <w:gridCol w:w="4404"/>
        <w:gridCol w:w="4946"/>
      </w:tblGrid>
      <w:tr w:rsidR="008232DA" w14:paraId="07F44275" w14:textId="77777777" w:rsidTr="008232DA">
        <w:tc>
          <w:tcPr>
            <w:tcW w:w="4675" w:type="dxa"/>
          </w:tcPr>
          <w:p w14:paraId="32E920BD" w14:textId="14C3619A" w:rsidR="008232DA" w:rsidRDefault="009C4B53" w:rsidP="008232DA">
            <w:pPr>
              <w:pStyle w:val="Caption"/>
            </w:pPr>
            <w:bookmarkStart w:id="0" w:name="_Ref162882006"/>
            <w:r>
              <w:rPr>
                <w:noProof/>
              </w:rPr>
              <w:drawing>
                <wp:inline distT="0" distB="0" distL="0" distR="0" wp14:anchorId="268412CF" wp14:editId="262099C9">
                  <wp:extent cx="2738216" cy="3108960"/>
                  <wp:effectExtent l="0" t="0" r="5080" b="2540"/>
                  <wp:docPr id="2053194945" name="Picture 3" descr="A graph of smoke ev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94945" name="Picture 3" descr="A graph of smoke events&#10;&#10;Description automatically generated with medium confidence"/>
                          <pic:cNvPicPr/>
                        </pic:nvPicPr>
                        <pic:blipFill rotWithShape="1">
                          <a:blip r:embed="rId7">
                            <a:extLst>
                              <a:ext uri="{28A0092B-C50C-407E-A947-70E740481C1C}">
                                <a14:useLocalDpi xmlns:a14="http://schemas.microsoft.com/office/drawing/2010/main" val="0"/>
                              </a:ext>
                            </a:extLst>
                          </a:blip>
                          <a:srcRect t="6715" r="17839"/>
                          <a:stretch/>
                        </pic:blipFill>
                        <pic:spPr bwMode="auto">
                          <a:xfrm>
                            <a:off x="0" y="0"/>
                            <a:ext cx="2738216" cy="3108960"/>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3499B652" w14:textId="51B1F8B0" w:rsidR="008232DA" w:rsidRDefault="009C4B53" w:rsidP="008232DA">
            <w:pPr>
              <w:pStyle w:val="Caption"/>
            </w:pPr>
            <w:r>
              <w:rPr>
                <w:noProof/>
              </w:rPr>
              <w:drawing>
                <wp:inline distT="0" distB="0" distL="0" distR="0" wp14:anchorId="339E6050" wp14:editId="597C89EF">
                  <wp:extent cx="3098356" cy="3108960"/>
                  <wp:effectExtent l="0" t="0" r="635" b="2540"/>
                  <wp:docPr id="1124148997" name="Picture 4" descr="A graph of smoke ev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48997" name="Picture 4" descr="A graph of smoke events&#10;&#10;Description automatically generated"/>
                          <pic:cNvPicPr/>
                        </pic:nvPicPr>
                        <pic:blipFill rotWithShape="1">
                          <a:blip r:embed="rId8">
                            <a:extLst>
                              <a:ext uri="{28A0092B-C50C-407E-A947-70E740481C1C}">
                                <a14:useLocalDpi xmlns:a14="http://schemas.microsoft.com/office/drawing/2010/main" val="0"/>
                              </a:ext>
                            </a:extLst>
                          </a:blip>
                          <a:srcRect l="6713" t="6395"/>
                          <a:stretch/>
                        </pic:blipFill>
                        <pic:spPr bwMode="auto">
                          <a:xfrm>
                            <a:off x="0" y="0"/>
                            <a:ext cx="3098356" cy="31089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A7CC50" w14:textId="35E416B2" w:rsidR="001B24DC" w:rsidRDefault="001B24DC" w:rsidP="005D645B">
      <w:pPr>
        <w:pStyle w:val="Caption"/>
      </w:pPr>
      <w:bookmarkStart w:id="1" w:name="_Ref167289432"/>
      <w:r>
        <w:t xml:space="preserve">Figure </w:t>
      </w:r>
      <w:r>
        <w:fldChar w:fldCharType="begin"/>
      </w:r>
      <w:r>
        <w:instrText xml:space="preserve"> STYLEREF 1 \s </w:instrText>
      </w:r>
      <w:r>
        <w:fldChar w:fldCharType="separate"/>
      </w:r>
      <w:r w:rsidR="005D645B">
        <w:rPr>
          <w:noProof/>
        </w:rPr>
        <w:t>1</w:t>
      </w:r>
      <w:r>
        <w:fldChar w:fldCharType="end"/>
      </w:r>
      <w:r>
        <w:noBreakHyphen/>
      </w:r>
      <w:r>
        <w:fldChar w:fldCharType="begin"/>
      </w:r>
      <w:r>
        <w:instrText xml:space="preserve"> SEQ Figure \* ARABIC \s 1 </w:instrText>
      </w:r>
      <w:r>
        <w:fldChar w:fldCharType="separate"/>
      </w:r>
      <w:r w:rsidR="005D645B">
        <w:rPr>
          <w:noProof/>
        </w:rPr>
        <w:t>1</w:t>
      </w:r>
      <w:r>
        <w:fldChar w:fldCharType="end"/>
      </w:r>
      <w:bookmarkEnd w:id="0"/>
      <w:bookmarkEnd w:id="1"/>
      <w:r>
        <w:t>. June 2023 daily maximum PM</w:t>
      </w:r>
      <w:r w:rsidRPr="00EF049A">
        <w:rPr>
          <w:vertAlign w:val="subscript"/>
        </w:rPr>
        <w:t xml:space="preserve">2.5 </w:t>
      </w:r>
      <w:r>
        <w:t>by Great Lakes region CBSA</w:t>
      </w:r>
    </w:p>
    <w:p w14:paraId="371D392D" w14:textId="1CC2E117" w:rsidR="004E4692" w:rsidRDefault="00DD6409" w:rsidP="005D645B">
      <w:pPr>
        <w:spacing w:after="0" w:line="278" w:lineRule="auto"/>
      </w:pPr>
      <w:r>
        <w:rPr>
          <w:noProof/>
        </w:rPr>
        <w:drawing>
          <wp:inline distT="0" distB="0" distL="0" distR="0" wp14:anchorId="7B41E839" wp14:editId="6B53735F">
            <wp:extent cx="5943600" cy="2971800"/>
            <wp:effectExtent l="0" t="0" r="0" b="0"/>
            <wp:docPr id="749606910" name="Picture 2"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06910" name="Picture 2" descr="A graph of a graph&#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00277A2D">
        <w:rPr>
          <w:noProof/>
        </w:rPr>
        <mc:AlternateContent>
          <mc:Choice Requires="wps">
            <w:drawing>
              <wp:anchor distT="0" distB="0" distL="114300" distR="114300" simplePos="0" relativeHeight="251658241" behindDoc="0" locked="0" layoutInCell="1" allowOverlap="1" wp14:anchorId="124CC1A0" wp14:editId="012400C8">
                <wp:simplePos x="0" y="0"/>
                <wp:positionH relativeFrom="column">
                  <wp:posOffset>2840018</wp:posOffset>
                </wp:positionH>
                <wp:positionV relativeFrom="paragraph">
                  <wp:posOffset>221615</wp:posOffset>
                </wp:positionV>
                <wp:extent cx="1376979" cy="309600"/>
                <wp:effectExtent l="0" t="0" r="0" b="0"/>
                <wp:wrapNone/>
                <wp:docPr id="786122531" name="Text Box 30"/>
                <wp:cNvGraphicFramePr/>
                <a:graphic xmlns:a="http://schemas.openxmlformats.org/drawingml/2006/main">
                  <a:graphicData uri="http://schemas.microsoft.com/office/word/2010/wordprocessingShape">
                    <wps:wsp>
                      <wps:cNvSpPr txBox="1"/>
                      <wps:spPr>
                        <a:xfrm>
                          <a:off x="0" y="0"/>
                          <a:ext cx="1376979" cy="309600"/>
                        </a:xfrm>
                        <a:prstGeom prst="rect">
                          <a:avLst/>
                        </a:prstGeom>
                        <a:noFill/>
                        <a:ln w="6350">
                          <a:noFill/>
                        </a:ln>
                      </wps:spPr>
                      <wps:txbx>
                        <w:txbxContent>
                          <w:p w14:paraId="74901B5A" w14:textId="555EADD3" w:rsidR="00277A2D" w:rsidRPr="00277A2D" w:rsidRDefault="00277A2D">
                            <w:pPr>
                              <w:rPr>
                                <w:color w:val="7030A0"/>
                              </w:rPr>
                            </w:pPr>
                            <w:r w:rsidRPr="00277A2D">
                              <w:rPr>
                                <w:color w:val="7030A0"/>
                              </w:rPr>
                              <w:t>June 25 – Ju</w:t>
                            </w:r>
                            <w:r w:rsidR="00BC7E7D">
                              <w:rPr>
                                <w:color w:val="7030A0"/>
                              </w:rPr>
                              <w:t>ne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4CC1A0" id="_x0000_t202" coordsize="21600,21600" o:spt="202" path="m,l,21600r21600,l21600,xe">
                <v:stroke joinstyle="miter"/>
                <v:path gradientshapeok="t" o:connecttype="rect"/>
              </v:shapetype>
              <v:shape id="Text Box 30" o:spid="_x0000_s1026" type="#_x0000_t202" style="position:absolute;margin-left:223.6pt;margin-top:17.45pt;width:108.4pt;height:24.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" filled="f" stroked="f" strokeweight=".5pt">
                <v:textbox>
                  <w:txbxContent>
                    <w:p w14:paraId="74901B5A" w14:textId="555EADD3" w:rsidR="00277A2D" w:rsidRPr="00277A2D" w:rsidRDefault="00277A2D">
                      <w:pPr>
                        <w:rPr>
                          <w:color w:val="7030A0"/>
                        </w:rPr>
                      </w:pPr>
                      <w:r w:rsidRPr="00277A2D">
                        <w:rPr>
                          <w:color w:val="7030A0"/>
                        </w:rPr>
                        <w:t>June 25 – Ju</w:t>
                      </w:r>
                      <w:r w:rsidR="00BC7E7D">
                        <w:rPr>
                          <w:color w:val="7030A0"/>
                        </w:rPr>
                        <w:t>ne 30</w:t>
                      </w:r>
                    </w:p>
                  </w:txbxContent>
                </v:textbox>
              </v:shape>
            </w:pict>
          </mc:Fallback>
        </mc:AlternateContent>
      </w:r>
      <w:r w:rsidR="006D4310">
        <w:rPr>
          <w:noProof/>
        </w:rPr>
        <mc:AlternateContent>
          <mc:Choice Requires="wps">
            <w:drawing>
              <wp:anchor distT="0" distB="0" distL="114300" distR="114300" simplePos="0" relativeHeight="251658240" behindDoc="0" locked="0" layoutInCell="1" allowOverlap="1" wp14:anchorId="0D5B05CB" wp14:editId="5776430E">
                <wp:simplePos x="0" y="0"/>
                <wp:positionH relativeFrom="column">
                  <wp:posOffset>2949521</wp:posOffset>
                </wp:positionH>
                <wp:positionV relativeFrom="paragraph">
                  <wp:posOffset>145205</wp:posOffset>
                </wp:positionV>
                <wp:extent cx="136526" cy="116242"/>
                <wp:effectExtent l="0" t="2540" r="13335" b="13335"/>
                <wp:wrapNone/>
                <wp:docPr id="1081648547" name="Left Brace 29"/>
                <wp:cNvGraphicFramePr/>
                <a:graphic xmlns:a="http://schemas.openxmlformats.org/drawingml/2006/main">
                  <a:graphicData uri="http://schemas.microsoft.com/office/word/2010/wordprocessingShape">
                    <wps:wsp>
                      <wps:cNvSpPr/>
                      <wps:spPr>
                        <a:xfrm rot="5400000">
                          <a:off x="0" y="0"/>
                          <a:ext cx="136526" cy="116242"/>
                        </a:xfrm>
                        <a:prstGeom prst="leftBrac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132C6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9" o:spid="_x0000_s1026" type="#_x0000_t87" style="position:absolute;margin-left:232.25pt;margin-top:11.45pt;width:10.75pt;height:9.15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" strokecolor="#7030a0" strokeweight=".5pt">
                <v:stroke joinstyle="miter"/>
              </v:shape>
            </w:pict>
          </mc:Fallback>
        </mc:AlternateContent>
      </w:r>
    </w:p>
    <w:p w14:paraId="202446D7" w14:textId="07BFE518" w:rsidR="009C63FB" w:rsidRDefault="004E4692" w:rsidP="004E4692">
      <w:pPr>
        <w:pStyle w:val="Caption"/>
      </w:pPr>
      <w:bookmarkStart w:id="2" w:name="_Ref162957964"/>
      <w:r>
        <w:t xml:space="preserve">Figure </w:t>
      </w:r>
      <w:r w:rsidR="00DC6051">
        <w:fldChar w:fldCharType="begin"/>
      </w:r>
      <w:r w:rsidR="00DC6051">
        <w:instrText xml:space="preserve"> STYLEREF 1 \s </w:instrText>
      </w:r>
      <w:r w:rsidR="00DC6051">
        <w:fldChar w:fldCharType="separate"/>
      </w:r>
      <w:r w:rsidR="005D645B">
        <w:rPr>
          <w:noProof/>
        </w:rPr>
        <w:t>1</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2</w:t>
      </w:r>
      <w:r w:rsidR="00DC6051">
        <w:fldChar w:fldCharType="end"/>
      </w:r>
      <w:bookmarkEnd w:id="2"/>
      <w:r>
        <w:t xml:space="preserve">. </w:t>
      </w:r>
      <w:r w:rsidR="00B460B8">
        <w:t>2019-2023 daily average PM</w:t>
      </w:r>
      <w:r w:rsidR="00B460B8" w:rsidRPr="00DD6409">
        <w:rPr>
          <w:vertAlign w:val="subscript"/>
        </w:rPr>
        <w:t xml:space="preserve">2.5 </w:t>
      </w:r>
      <w:r w:rsidR="00B460B8">
        <w:t xml:space="preserve">concentrations for </w:t>
      </w:r>
      <w:r w:rsidR="00DD6409">
        <w:t>all major CBSAs</w:t>
      </w:r>
      <w:r w:rsidR="00DD6409">
        <w:rPr>
          <w:rStyle w:val="FootnoteReference"/>
        </w:rPr>
        <w:footnoteReference w:id="3"/>
      </w:r>
      <w:r w:rsidR="00DD6409">
        <w:t xml:space="preserve"> in the Great Lakes region</w:t>
      </w:r>
    </w:p>
    <w:tbl>
      <w:tblPr>
        <w:tblStyle w:val="TableGrid"/>
        <w:tblW w:w="0" w:type="auto"/>
        <w:tblLook w:val="04A0" w:firstRow="1" w:lastRow="0" w:firstColumn="1" w:lastColumn="0" w:noHBand="0" w:noVBand="1"/>
      </w:tblPr>
      <w:tblGrid>
        <w:gridCol w:w="4693"/>
        <w:gridCol w:w="4657"/>
      </w:tblGrid>
      <w:tr w:rsidR="00F805FB" w14:paraId="757C771A" w14:textId="77777777" w:rsidTr="00403E4C">
        <w:tc>
          <w:tcPr>
            <w:tcW w:w="4693" w:type="dxa"/>
          </w:tcPr>
          <w:p w14:paraId="7121AE7E" w14:textId="15AFF826" w:rsidR="00F805FB" w:rsidRDefault="00F805FB" w:rsidP="00F805FB">
            <w:pPr>
              <w:jc w:val="center"/>
            </w:pPr>
            <w:r>
              <w:rPr>
                <w:noProof/>
              </w:rPr>
              <w:lastRenderedPageBreak/>
              <w:drawing>
                <wp:inline distT="0" distB="0" distL="0" distR="0" wp14:anchorId="1ACF82C1" wp14:editId="2AA911BE">
                  <wp:extent cx="3175801" cy="1645920"/>
                  <wp:effectExtent l="0" t="0" r="0" b="5080"/>
                  <wp:docPr id="567230881" name="Picture 1" descr="A map of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30881" name="Picture 1" descr="A map of different colored area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75801" cy="1645920"/>
                          </a:xfrm>
                          <a:prstGeom prst="rect">
                            <a:avLst/>
                          </a:prstGeom>
                        </pic:spPr>
                      </pic:pic>
                    </a:graphicData>
                  </a:graphic>
                </wp:inline>
              </w:drawing>
            </w:r>
          </w:p>
        </w:tc>
        <w:tc>
          <w:tcPr>
            <w:tcW w:w="4657" w:type="dxa"/>
          </w:tcPr>
          <w:p w14:paraId="34301B93" w14:textId="5B1154AB" w:rsidR="00F805FB" w:rsidRDefault="00F805FB" w:rsidP="00F805FB">
            <w:pPr>
              <w:jc w:val="center"/>
            </w:pPr>
            <w:r>
              <w:rPr>
                <w:noProof/>
              </w:rPr>
              <w:drawing>
                <wp:inline distT="0" distB="0" distL="0" distR="0" wp14:anchorId="42EA0FA5" wp14:editId="60B8BFF5">
                  <wp:extent cx="3102882" cy="1645920"/>
                  <wp:effectExtent l="0" t="0" r="0" b="5080"/>
                  <wp:docPr id="1027611426" name="Picture 2" descr="A map of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11426" name="Picture 2" descr="A map of different colored circle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02882" cy="1645920"/>
                          </a:xfrm>
                          <a:prstGeom prst="rect">
                            <a:avLst/>
                          </a:prstGeom>
                        </pic:spPr>
                      </pic:pic>
                    </a:graphicData>
                  </a:graphic>
                </wp:inline>
              </w:drawing>
            </w:r>
          </w:p>
        </w:tc>
      </w:tr>
      <w:tr w:rsidR="00F805FB" w14:paraId="4CE98BDF" w14:textId="77777777" w:rsidTr="00403E4C">
        <w:tc>
          <w:tcPr>
            <w:tcW w:w="4693" w:type="dxa"/>
          </w:tcPr>
          <w:p w14:paraId="42F229B7" w14:textId="7E7A5A70" w:rsidR="00F805FB" w:rsidRDefault="000E5B09" w:rsidP="00F805FB">
            <w:pPr>
              <w:jc w:val="center"/>
            </w:pPr>
            <w:r>
              <w:rPr>
                <w:noProof/>
              </w:rPr>
              <w:drawing>
                <wp:inline distT="0" distB="0" distL="0" distR="0" wp14:anchorId="36EC889A" wp14:editId="5E3859DB">
                  <wp:extent cx="3166662" cy="1645920"/>
                  <wp:effectExtent l="0" t="0" r="0" b="5080"/>
                  <wp:docPr id="1064252254" name="Picture 3" descr="A map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252254" name="Picture 3" descr="A map of different color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66662" cy="1645920"/>
                          </a:xfrm>
                          <a:prstGeom prst="rect">
                            <a:avLst/>
                          </a:prstGeom>
                        </pic:spPr>
                      </pic:pic>
                    </a:graphicData>
                  </a:graphic>
                </wp:inline>
              </w:drawing>
            </w:r>
          </w:p>
        </w:tc>
        <w:tc>
          <w:tcPr>
            <w:tcW w:w="4657" w:type="dxa"/>
          </w:tcPr>
          <w:p w14:paraId="5F372254" w14:textId="555CBE7A" w:rsidR="00F805FB" w:rsidRDefault="000E5B09" w:rsidP="00F805FB">
            <w:pPr>
              <w:jc w:val="center"/>
            </w:pPr>
            <w:r>
              <w:rPr>
                <w:noProof/>
              </w:rPr>
              <w:drawing>
                <wp:inline distT="0" distB="0" distL="0" distR="0" wp14:anchorId="6204235D" wp14:editId="664ACA1B">
                  <wp:extent cx="3141479" cy="1645920"/>
                  <wp:effectExtent l="0" t="0" r="0" b="5080"/>
                  <wp:docPr id="980648034" name="Picture 4" descr="A map of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48034" name="Picture 4" descr="A map of different colored area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41479" cy="1645920"/>
                          </a:xfrm>
                          <a:prstGeom prst="rect">
                            <a:avLst/>
                          </a:prstGeom>
                        </pic:spPr>
                      </pic:pic>
                    </a:graphicData>
                  </a:graphic>
                </wp:inline>
              </w:drawing>
            </w:r>
          </w:p>
        </w:tc>
      </w:tr>
      <w:tr w:rsidR="00F805FB" w14:paraId="6E407B41" w14:textId="77777777" w:rsidTr="00403E4C">
        <w:tc>
          <w:tcPr>
            <w:tcW w:w="4693" w:type="dxa"/>
          </w:tcPr>
          <w:p w14:paraId="36A7B65D" w14:textId="5CF86E42" w:rsidR="00F805FB" w:rsidRDefault="000E5B09" w:rsidP="00F805FB">
            <w:pPr>
              <w:jc w:val="center"/>
            </w:pPr>
            <w:r>
              <w:rPr>
                <w:noProof/>
              </w:rPr>
              <w:drawing>
                <wp:inline distT="0" distB="0" distL="0" distR="0" wp14:anchorId="41AAC7F9" wp14:editId="0C20EDAD">
                  <wp:extent cx="3142119" cy="1645920"/>
                  <wp:effectExtent l="0" t="0" r="0" b="5080"/>
                  <wp:docPr id="1264500779" name="Picture 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00779" name="Picture 5" descr="A map of the worl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42119" cy="1645920"/>
                          </a:xfrm>
                          <a:prstGeom prst="rect">
                            <a:avLst/>
                          </a:prstGeom>
                        </pic:spPr>
                      </pic:pic>
                    </a:graphicData>
                  </a:graphic>
                </wp:inline>
              </w:drawing>
            </w:r>
          </w:p>
        </w:tc>
        <w:tc>
          <w:tcPr>
            <w:tcW w:w="4657" w:type="dxa"/>
          </w:tcPr>
          <w:p w14:paraId="5B0BEB25" w14:textId="3062F536" w:rsidR="00F805FB" w:rsidRDefault="000E5B09" w:rsidP="00867DF8">
            <w:pPr>
              <w:keepNext/>
              <w:jc w:val="center"/>
            </w:pPr>
            <w:r>
              <w:rPr>
                <w:noProof/>
              </w:rPr>
              <w:drawing>
                <wp:inline distT="0" distB="0" distL="0" distR="0" wp14:anchorId="5F65F5E7" wp14:editId="481942B5">
                  <wp:extent cx="3150473" cy="1645920"/>
                  <wp:effectExtent l="0" t="0" r="0" b="5080"/>
                  <wp:docPr id="14229491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49116" name="Picture 142294911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50473" cy="1645920"/>
                          </a:xfrm>
                          <a:prstGeom prst="rect">
                            <a:avLst/>
                          </a:prstGeom>
                        </pic:spPr>
                      </pic:pic>
                    </a:graphicData>
                  </a:graphic>
                </wp:inline>
              </w:drawing>
            </w:r>
          </w:p>
        </w:tc>
      </w:tr>
      <w:tr w:rsidR="00403E4C" w14:paraId="631BDA15" w14:textId="77777777" w:rsidTr="008719BB">
        <w:tc>
          <w:tcPr>
            <w:tcW w:w="9350" w:type="dxa"/>
            <w:gridSpan w:val="2"/>
          </w:tcPr>
          <w:p w14:paraId="32758FD6" w14:textId="5CF2E3B2" w:rsidR="00403E4C" w:rsidRDefault="00403E4C" w:rsidP="00867DF8">
            <w:pPr>
              <w:keepNext/>
              <w:jc w:val="center"/>
              <w:rPr>
                <w:noProof/>
              </w:rPr>
            </w:pPr>
            <w:r>
              <w:rPr>
                <w:noProof/>
              </w:rPr>
              <w:drawing>
                <wp:inline distT="0" distB="0" distL="0" distR="0" wp14:anchorId="6D15FFF9" wp14:editId="59672CD3">
                  <wp:extent cx="1387126" cy="1926164"/>
                  <wp:effectExtent l="0" t="0" r="0" b="4445"/>
                  <wp:docPr id="922585151" name="Picture 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85151" name="Picture 8" descr="A screenshot of a phon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4624" cy="1950461"/>
                          </a:xfrm>
                          <a:prstGeom prst="rect">
                            <a:avLst/>
                          </a:prstGeom>
                        </pic:spPr>
                      </pic:pic>
                    </a:graphicData>
                  </a:graphic>
                </wp:inline>
              </w:drawing>
            </w:r>
          </w:p>
        </w:tc>
      </w:tr>
    </w:tbl>
    <w:p w14:paraId="35E14AA1" w14:textId="128228BD" w:rsidR="00F805FB" w:rsidRDefault="00867DF8" w:rsidP="00867DF8">
      <w:pPr>
        <w:pStyle w:val="Caption"/>
      </w:pPr>
      <w:bookmarkStart w:id="3" w:name="_Ref162884420"/>
      <w:r>
        <w:t xml:space="preserve">Figure </w:t>
      </w:r>
      <w:r w:rsidR="00DC6051">
        <w:fldChar w:fldCharType="begin"/>
      </w:r>
      <w:r w:rsidR="00DC6051">
        <w:instrText xml:space="preserve"> STYLEREF 1 \s </w:instrText>
      </w:r>
      <w:r w:rsidR="00DC6051">
        <w:fldChar w:fldCharType="separate"/>
      </w:r>
      <w:r w:rsidR="005D645B">
        <w:rPr>
          <w:noProof/>
        </w:rPr>
        <w:t>1</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3</w:t>
      </w:r>
      <w:r w:rsidR="00DC6051">
        <w:fldChar w:fldCharType="end"/>
      </w:r>
      <w:bookmarkEnd w:id="3"/>
      <w:r>
        <w:t xml:space="preserve">. </w:t>
      </w:r>
      <w:proofErr w:type="spellStart"/>
      <w:r>
        <w:t>AirNow</w:t>
      </w:r>
      <w:proofErr w:type="spellEnd"/>
      <w:r>
        <w:t xml:space="preserve"> PM</w:t>
      </w:r>
      <w:r w:rsidRPr="00766B04">
        <w:rPr>
          <w:vertAlign w:val="subscript"/>
        </w:rPr>
        <w:t xml:space="preserve">2.5 </w:t>
      </w:r>
      <w:r>
        <w:t>AQI maps for June 25-</w:t>
      </w:r>
      <w:r w:rsidR="00403E4C">
        <w:t>June 30</w:t>
      </w:r>
      <w:r>
        <w:t>, 2023</w:t>
      </w:r>
    </w:p>
    <w:p w14:paraId="6FC51E5F" w14:textId="449A8193" w:rsidR="00BA1348" w:rsidRDefault="00BA1348" w:rsidP="00BA1348">
      <w:pPr>
        <w:keepNext/>
      </w:pPr>
    </w:p>
    <w:p w14:paraId="71A15CC2" w14:textId="6F38F3C7" w:rsidR="00415609" w:rsidRDefault="00415609" w:rsidP="00415609">
      <w:pPr>
        <w:pStyle w:val="Heading2"/>
      </w:pPr>
      <w:r>
        <w:t>Clean Air Act Requirements</w:t>
      </w:r>
    </w:p>
    <w:p w14:paraId="2FEC460C" w14:textId="77777777" w:rsidR="00CF7660" w:rsidRPr="000E1A4D" w:rsidRDefault="00CF7660" w:rsidP="00CF7660">
      <w:r>
        <w:t>[Agency to add content]</w:t>
      </w:r>
    </w:p>
    <w:p w14:paraId="23D42EEA" w14:textId="54D5BEF3" w:rsidR="00676DF1" w:rsidRDefault="00415609" w:rsidP="00676DF1">
      <w:pPr>
        <w:pStyle w:val="Heading2"/>
      </w:pPr>
      <w:r>
        <w:lastRenderedPageBreak/>
        <w:t>Exceptional Events Rule Requirements</w:t>
      </w:r>
    </w:p>
    <w:p w14:paraId="1E187B63" w14:textId="77777777" w:rsidR="00676DF1" w:rsidRDefault="00676DF1" w:rsidP="00676DF1">
      <w:pPr>
        <w:pStyle w:val="Default"/>
      </w:pPr>
    </w:p>
    <w:p w14:paraId="7E9975B9" w14:textId="77777777" w:rsidR="00676DF1" w:rsidRDefault="00676DF1" w:rsidP="00676DF1">
      <w:r>
        <w:t xml:space="preserve">EPA’s Treatment of Data Influenced by Exceptional Events (Exceptional Event Rule) (81 FR68216) provides the requirements that air agencies must meet when requesting EPA to exclude exceptional event-related concentrations from regulatory determinations. </w:t>
      </w:r>
    </w:p>
    <w:p w14:paraId="4E334259" w14:textId="77777777" w:rsidR="00676DF1" w:rsidRDefault="00676DF1" w:rsidP="00676DF1">
      <w:r>
        <w:t>The following are requirements under 40 CFR 50.14(c)(3)(</w:t>
      </w:r>
      <w:proofErr w:type="gramStart"/>
      <w:r>
        <w:t>iv)(</w:t>
      </w:r>
      <w:proofErr w:type="gramEnd"/>
      <w:r>
        <w:t xml:space="preserve">A–E): </w:t>
      </w:r>
    </w:p>
    <w:p w14:paraId="60D68E08" w14:textId="6C919596" w:rsidR="00676DF1" w:rsidRPr="00676DF1" w:rsidRDefault="00676DF1" w:rsidP="00676DF1">
      <w:pPr>
        <w:pStyle w:val="ListParagraph"/>
        <w:numPr>
          <w:ilvl w:val="0"/>
          <w:numId w:val="3"/>
        </w:numPr>
      </w:pPr>
      <w:r>
        <w:t xml:space="preserve">A </w:t>
      </w:r>
      <w:hyperlink w:anchor="_Narrative_Conceptual_Model" w:history="1">
        <w:r w:rsidRPr="00EE0209">
          <w:rPr>
            <w:rStyle w:val="Hyperlink"/>
          </w:rPr>
          <w:t>narrative conceptual model</w:t>
        </w:r>
      </w:hyperlink>
      <w:r>
        <w:t xml:space="preserve"> that describes the event(s) causing the exceedance or violation and a discussion of how emissions from the event(s) led to the exceedance or violation at the affected monitor(s); </w:t>
      </w:r>
      <w:r w:rsidRPr="00676DF1">
        <w:rPr>
          <w:b/>
          <w:bCs/>
        </w:rPr>
        <w:t xml:space="preserve">(See Section </w:t>
      </w:r>
      <w:r w:rsidR="00107417">
        <w:rPr>
          <w:b/>
          <w:bCs/>
        </w:rPr>
        <w:t>2</w:t>
      </w:r>
      <w:r w:rsidRPr="00676DF1">
        <w:rPr>
          <w:b/>
          <w:bCs/>
        </w:rPr>
        <w:t xml:space="preserve"> of this document) </w:t>
      </w:r>
    </w:p>
    <w:p w14:paraId="539590E3" w14:textId="1D36E747" w:rsidR="00676DF1" w:rsidRPr="00676DF1" w:rsidRDefault="00676DF1" w:rsidP="00676DF1">
      <w:pPr>
        <w:pStyle w:val="ListParagraph"/>
        <w:numPr>
          <w:ilvl w:val="0"/>
          <w:numId w:val="3"/>
        </w:numPr>
      </w:pPr>
      <w:r>
        <w:t xml:space="preserve">A demonstration that the event affected air quality in such a way that there exists a </w:t>
      </w:r>
      <w:hyperlink w:anchor="_Clear_Causal_Relationship" w:history="1">
        <w:r w:rsidRPr="003412C7">
          <w:rPr>
            <w:rStyle w:val="Hyperlink"/>
          </w:rPr>
          <w:t>clear causal relationship</w:t>
        </w:r>
      </w:hyperlink>
      <w:r>
        <w:t xml:space="preserve"> between the specific event and the monitored exceedance or violation; </w:t>
      </w:r>
      <w:r w:rsidRPr="00676DF1">
        <w:rPr>
          <w:b/>
          <w:bCs/>
        </w:rPr>
        <w:t xml:space="preserve">(See Section </w:t>
      </w:r>
      <w:r w:rsidR="00107417">
        <w:rPr>
          <w:b/>
          <w:bCs/>
        </w:rPr>
        <w:t>3</w:t>
      </w:r>
      <w:r w:rsidRPr="00676DF1">
        <w:rPr>
          <w:b/>
          <w:bCs/>
        </w:rPr>
        <w:t xml:space="preserve"> of this document) </w:t>
      </w:r>
    </w:p>
    <w:p w14:paraId="3B016F86" w14:textId="50389F6B" w:rsidR="00676DF1" w:rsidRPr="00676DF1" w:rsidRDefault="00676DF1" w:rsidP="00676DF1">
      <w:pPr>
        <w:pStyle w:val="ListParagraph"/>
        <w:numPr>
          <w:ilvl w:val="0"/>
          <w:numId w:val="3"/>
        </w:numPr>
      </w:pPr>
      <w:r>
        <w:t xml:space="preserve">Analyses comparing the claimed event-influenced concentration(s) to concentrations at the same monitoring site at other times to support the requirement in paragraph (c)(3)(iv)(B) of this section. The Administrator shall not require a State to prove a specific percentile point in the distribution of data; </w:t>
      </w:r>
      <w:r w:rsidRPr="00676DF1">
        <w:rPr>
          <w:b/>
          <w:bCs/>
        </w:rPr>
        <w:t xml:space="preserve">(See Section </w:t>
      </w:r>
      <w:r w:rsidR="00BE6557">
        <w:rPr>
          <w:b/>
          <w:bCs/>
        </w:rPr>
        <w:t>3</w:t>
      </w:r>
      <w:r w:rsidRPr="00676DF1">
        <w:rPr>
          <w:b/>
          <w:bCs/>
        </w:rPr>
        <w:t xml:space="preserve"> of this document) </w:t>
      </w:r>
    </w:p>
    <w:p w14:paraId="1FEBA1AA" w14:textId="3EE5176A" w:rsidR="00676DF1" w:rsidRPr="00676DF1" w:rsidRDefault="00676DF1" w:rsidP="00676DF1">
      <w:pPr>
        <w:pStyle w:val="ListParagraph"/>
        <w:numPr>
          <w:ilvl w:val="0"/>
          <w:numId w:val="3"/>
        </w:numPr>
      </w:pPr>
      <w:r>
        <w:t xml:space="preserve">A demonstration that the event was both </w:t>
      </w:r>
      <w:hyperlink w:anchor="_Not_Reasonably_Controllable" w:history="1">
        <w:r w:rsidRPr="00E66D1C">
          <w:rPr>
            <w:rStyle w:val="Hyperlink"/>
          </w:rPr>
          <w:t>not reasonably controllable and not reasonably preventable</w:t>
        </w:r>
      </w:hyperlink>
      <w:r>
        <w:t xml:space="preserve">; and </w:t>
      </w:r>
      <w:r w:rsidRPr="00676DF1">
        <w:rPr>
          <w:b/>
          <w:bCs/>
        </w:rPr>
        <w:t xml:space="preserve">(See Section </w:t>
      </w:r>
      <w:r w:rsidR="00BE6557">
        <w:rPr>
          <w:b/>
          <w:bCs/>
        </w:rPr>
        <w:t>4</w:t>
      </w:r>
      <w:r w:rsidRPr="00676DF1">
        <w:rPr>
          <w:b/>
          <w:bCs/>
        </w:rPr>
        <w:t xml:space="preserve"> of this document) </w:t>
      </w:r>
    </w:p>
    <w:p w14:paraId="61C8EC72" w14:textId="654F62DF" w:rsidR="00676DF1" w:rsidRDefault="00676DF1" w:rsidP="00676DF1">
      <w:pPr>
        <w:pStyle w:val="ListParagraph"/>
        <w:numPr>
          <w:ilvl w:val="0"/>
          <w:numId w:val="3"/>
        </w:numPr>
      </w:pPr>
      <w:r>
        <w:t xml:space="preserve">A demonstration that the event was a </w:t>
      </w:r>
      <w:hyperlink w:anchor="_Human_Activity_Unlikely" w:history="1">
        <w:r w:rsidRPr="00E66D1C">
          <w:rPr>
            <w:rStyle w:val="Hyperlink"/>
          </w:rPr>
          <w:t>human activity that is unlikely to recur at a location or was a natural event</w:t>
        </w:r>
      </w:hyperlink>
      <w:r>
        <w:t xml:space="preserve">. </w:t>
      </w:r>
      <w:r w:rsidRPr="00676DF1">
        <w:rPr>
          <w:b/>
          <w:bCs/>
        </w:rPr>
        <w:t xml:space="preserve">(See Section </w:t>
      </w:r>
      <w:r w:rsidR="00BE6557">
        <w:rPr>
          <w:b/>
          <w:bCs/>
        </w:rPr>
        <w:t>5</w:t>
      </w:r>
      <w:r w:rsidRPr="00676DF1">
        <w:rPr>
          <w:b/>
          <w:bCs/>
        </w:rPr>
        <w:t xml:space="preserve"> of this document) </w:t>
      </w:r>
    </w:p>
    <w:p w14:paraId="15BF327D" w14:textId="77777777" w:rsidR="00767BBB" w:rsidRDefault="00676DF1" w:rsidP="00676DF1">
      <w:r>
        <w:t xml:space="preserve">The Exceptional Events Rule further provides that for wildfire exceptional events, the wildfire must occur predominantly on wildland. </w:t>
      </w:r>
    </w:p>
    <w:p w14:paraId="1AD1C73B" w14:textId="370A92EF" w:rsidR="00676DF1" w:rsidRDefault="00676DF1" w:rsidP="00767BBB">
      <w:pPr>
        <w:ind w:left="720"/>
      </w:pPr>
      <w:r>
        <w:rPr>
          <w:u w:val="single"/>
        </w:rPr>
        <w:t xml:space="preserve">40 CFR 50.14(b)(4): </w:t>
      </w:r>
      <w:r>
        <w:rPr>
          <w:i/>
          <w:iCs/>
        </w:rPr>
        <w:t xml:space="preserve">Wildfires. </w:t>
      </w:r>
      <w:r>
        <w:t>The Administrator shall exclude data from use i</w:t>
      </w:r>
      <w:r w:rsidR="00767BBB">
        <w:t xml:space="preserve">n </w:t>
      </w:r>
      <w:r>
        <w:t xml:space="preserve">determinations of exceedances and violations where a State demonstrates to the Administrator's satisfaction that emissions from wildfires caused a specific air pollution concentration </w:t>
      </w:r>
      <w:proofErr w:type="gramStart"/>
      <w:r>
        <w:t>in excess of</w:t>
      </w:r>
      <w:proofErr w:type="gramEnd"/>
      <w:r>
        <w:t xml:space="preserve"> one or more national ambient air quality standard at a particular air quality monitoring location and otherwise satisfies the requirements of this section. Provided the Administrator determines that there is no compelling evidence to the contrary in the record, the Administrator will determine every wildfire occurring predominantly on wildland to have met the requirements identified in paragraph (c)(3)(iv)(D) of this section regarding the not reasonably controllable or preventable criterion. </w:t>
      </w:r>
    </w:p>
    <w:p w14:paraId="0F43F91C" w14:textId="167004B7" w:rsidR="00676DF1" w:rsidRDefault="00676DF1" w:rsidP="00676DF1">
      <w:r>
        <w:t xml:space="preserve">The definition for “wildland” is provided in 40 CFR Part 50, §50.1(o). The term “wildland” is used in this document consistent with this definition. </w:t>
      </w:r>
    </w:p>
    <w:p w14:paraId="3DB85734" w14:textId="7E94B934" w:rsidR="00676DF1" w:rsidRDefault="00676DF1" w:rsidP="001E5FA8">
      <w:pPr>
        <w:ind w:left="720"/>
      </w:pPr>
      <w:r>
        <w:rPr>
          <w:u w:val="single"/>
        </w:rPr>
        <w:lastRenderedPageBreak/>
        <w:t xml:space="preserve">40 CFR 50.1(o): </w:t>
      </w:r>
      <w:r>
        <w:rPr>
          <w:i/>
          <w:iCs/>
        </w:rPr>
        <w:t xml:space="preserve">Wildland </w:t>
      </w:r>
      <w:r>
        <w:t xml:space="preserve">means an area in which human activity and development are essentially non-existent, except for roads, railroads, power lines, and similar transportation facilities. Structures, if any, are widely scattered. </w:t>
      </w:r>
    </w:p>
    <w:p w14:paraId="789F6246" w14:textId="0E0827B8" w:rsidR="001B2BE4" w:rsidRDefault="00A10B39" w:rsidP="00415609">
      <w:r>
        <w:t>The application of an exceptional events demonstration to</w:t>
      </w:r>
      <w:r w:rsidR="003C538F">
        <w:t xml:space="preserve"> NAAQS designations</w:t>
      </w:r>
      <w:r>
        <w:t xml:space="preserve"> </w:t>
      </w:r>
      <w:r w:rsidR="003C538F">
        <w:t>is allowed under</w:t>
      </w:r>
      <w:r w:rsidR="00E642AB">
        <w:t xml:space="preserve"> in 40 CFR </w:t>
      </w:r>
      <w:r w:rsidR="00C66728">
        <w:t>50.14</w:t>
      </w:r>
      <w:r w:rsidR="008C4FCC">
        <w:t>(a)(1)(</w:t>
      </w:r>
      <w:proofErr w:type="spellStart"/>
      <w:r w:rsidR="008C4FCC">
        <w:t>i</w:t>
      </w:r>
      <w:proofErr w:type="spellEnd"/>
      <w:r w:rsidR="008C4FCC">
        <w:t>)(A)</w:t>
      </w:r>
      <w:r w:rsidR="003C538F">
        <w:t>:</w:t>
      </w:r>
    </w:p>
    <w:p w14:paraId="163BDDDC" w14:textId="66503B29" w:rsidR="003C538F" w:rsidRPr="005F611D" w:rsidRDefault="00B86FD7" w:rsidP="00B86FD7">
      <w:pPr>
        <w:ind w:left="720"/>
        <w:rPr>
          <w:i/>
          <w:iCs/>
        </w:rPr>
      </w:pPr>
      <w:r w:rsidRPr="005F611D">
        <w:rPr>
          <w:i/>
          <w:iCs/>
        </w:rPr>
        <w:t>An action to designate an area, pursuant to Clean Air Act section 107(d)(1), or redesignate an area, pursuant to Clean Air Act section 107(d)(3), for a particular national ambient air quality standard</w:t>
      </w:r>
      <w:r w:rsidR="00253AB1">
        <w:rPr>
          <w:i/>
          <w:iCs/>
        </w:rPr>
        <w:t>.</w:t>
      </w:r>
    </w:p>
    <w:p w14:paraId="5D44B350" w14:textId="30822066" w:rsidR="00415609" w:rsidRPr="00415609" w:rsidRDefault="00676DF1" w:rsidP="00415609">
      <w:r>
        <w:t xml:space="preserve">This demonstration addresses the above requirements </w:t>
      </w:r>
      <w:r w:rsidR="00262909">
        <w:t>by</w:t>
      </w:r>
      <w:r>
        <w:t xml:space="preserve"> showing that the smoke </w:t>
      </w:r>
      <w:r w:rsidR="00512E25">
        <w:t xml:space="preserve">from </w:t>
      </w:r>
      <w:r>
        <w:t xml:space="preserve">wildfires </w:t>
      </w:r>
      <w:r w:rsidR="001E5FA8">
        <w:t xml:space="preserve">in </w:t>
      </w:r>
      <w:r w:rsidR="00262909">
        <w:t>Canada</w:t>
      </w:r>
      <w:r w:rsidR="001E5FA8">
        <w:t xml:space="preserve"> </w:t>
      </w:r>
      <w:r>
        <w:t>caused</w:t>
      </w:r>
      <w:r w:rsidR="001E5FA8">
        <w:t xml:space="preserve"> elevated surface</w:t>
      </w:r>
      <w:r>
        <w:t xml:space="preserve"> PM</w:t>
      </w:r>
      <w:r w:rsidRPr="001E5FA8">
        <w:rPr>
          <w:vertAlign w:val="subscript"/>
        </w:rPr>
        <w:t xml:space="preserve">2.5 </w:t>
      </w:r>
      <w:r w:rsidR="001E5FA8">
        <w:t>concentrations</w:t>
      </w:r>
      <w:r>
        <w:t xml:space="preserve"> </w:t>
      </w:r>
      <w:r w:rsidR="001E5FA8">
        <w:t>across the Great Lakes Basin in late June 2023</w:t>
      </w:r>
      <w:r>
        <w:t xml:space="preserve">. </w:t>
      </w:r>
      <w:r w:rsidR="004B0827">
        <w:t xml:space="preserve"> Accounting for the smoke influence on the surface PM</w:t>
      </w:r>
      <w:r w:rsidR="004B0827" w:rsidRPr="00D81E1C">
        <w:rPr>
          <w:vertAlign w:val="subscript"/>
        </w:rPr>
        <w:t xml:space="preserve">2.5 </w:t>
      </w:r>
      <w:r w:rsidR="004B0827">
        <w:t xml:space="preserve">concentrations will lower the </w:t>
      </w:r>
      <w:r w:rsidR="00EA7253">
        <w:t>annual PM</w:t>
      </w:r>
      <w:r w:rsidR="00EA7253" w:rsidRPr="00253AB1">
        <w:rPr>
          <w:vertAlign w:val="subscript"/>
        </w:rPr>
        <w:t>2.5</w:t>
      </w:r>
      <w:r w:rsidR="00EA7253">
        <w:t xml:space="preserve"> design values</w:t>
      </w:r>
      <w:r w:rsidR="00724D5E">
        <w:t xml:space="preserve"> at most of the monitors in the region</w:t>
      </w:r>
      <w:r w:rsidR="00EA7253">
        <w:t xml:space="preserve"> below the level of the 2024 </w:t>
      </w:r>
      <w:r w:rsidR="00724D5E">
        <w:t>PM</w:t>
      </w:r>
      <w:r w:rsidR="00724D5E" w:rsidRPr="00724D5E">
        <w:rPr>
          <w:vertAlign w:val="subscript"/>
        </w:rPr>
        <w:t xml:space="preserve">2.5 </w:t>
      </w:r>
      <w:r w:rsidR="00724D5E">
        <w:t>NAAQS</w:t>
      </w:r>
      <w:r w:rsidR="00EA7253">
        <w:t xml:space="preserve"> and thus avoid </w:t>
      </w:r>
      <w:r w:rsidR="00D81E1C">
        <w:t xml:space="preserve">nonattainment </w:t>
      </w:r>
      <w:r w:rsidR="00EA7253">
        <w:t>designation</w:t>
      </w:r>
      <w:r w:rsidR="00D81E1C">
        <w:t>.</w:t>
      </w:r>
    </w:p>
    <w:p w14:paraId="3C048249" w14:textId="2BFF064C" w:rsidR="002E3A0E" w:rsidRDefault="002E3A0E" w:rsidP="002E3A0E">
      <w:pPr>
        <w:pStyle w:val="Heading1"/>
      </w:pPr>
      <w:bookmarkStart w:id="4" w:name="_Narrative_Conceptual_Model"/>
      <w:bookmarkEnd w:id="4"/>
      <w:r>
        <w:t>Narrative Conceptual Model</w:t>
      </w:r>
    </w:p>
    <w:p w14:paraId="7CF389C9" w14:textId="2E4E2961" w:rsidR="009C69A3" w:rsidRDefault="00104609" w:rsidP="00104609">
      <w:pPr>
        <w:pStyle w:val="Heading2"/>
      </w:pPr>
      <w:r>
        <w:t>2023 Climatology</w:t>
      </w:r>
    </w:p>
    <w:p w14:paraId="031D0134" w14:textId="3962048A" w:rsidR="00EE0209" w:rsidRDefault="0012342F" w:rsidP="00EE0209">
      <w:r>
        <w:t>Canada</w:t>
      </w:r>
      <w:r w:rsidR="00D356CA">
        <w:t xml:space="preserve"> was the primary source region for the wildfire smoke that impacted the Great Lakes Basin during late June 2023. Canada experienced an unprecedented fire season that was well documented in reports from the Canadian government</w:t>
      </w:r>
      <w:r w:rsidR="002014A5">
        <w:t xml:space="preserve"> and media across the globe.</w:t>
      </w:r>
      <w:r w:rsidR="00FE5D83">
        <w:t xml:space="preserve"> The hot and dry weather conditions in Canada contributed to the </w:t>
      </w:r>
      <w:r w:rsidR="002F3022">
        <w:t>histor</w:t>
      </w:r>
      <w:r w:rsidR="00027B9C">
        <w:t>ic</w:t>
      </w:r>
      <w:r w:rsidR="002F3022">
        <w:t xml:space="preserve"> fire season. </w:t>
      </w:r>
      <w:r w:rsidR="00AC1D38">
        <w:t xml:space="preserve">Natural Resources Canada noted </w:t>
      </w:r>
      <w:r w:rsidR="004D7CD5">
        <w:t>that the record breaking wildfires in 2023 were a “</w:t>
      </w:r>
      <w:hyperlink r:id="rId17" w:history="1">
        <w:r w:rsidR="004D7CD5" w:rsidRPr="004D7CD5">
          <w:rPr>
            <w:rStyle w:val="Hyperlink"/>
          </w:rPr>
          <w:t>fiery wake-up call</w:t>
        </w:r>
      </w:hyperlink>
      <w:r w:rsidR="004D7CD5">
        <w:rPr>
          <w:rStyle w:val="FootnoteReference"/>
        </w:rPr>
        <w:footnoteReference w:id="4"/>
      </w:r>
      <w:r w:rsidR="004D7CD5">
        <w:t xml:space="preserve">”. </w:t>
      </w:r>
      <w:r w:rsidR="00CD3A8C">
        <w:t xml:space="preserve">The international </w:t>
      </w:r>
      <w:r w:rsidR="0022105B">
        <w:t xml:space="preserve">climate science organization World Weather Attribution observed that Canada experienced the warmest </w:t>
      </w:r>
      <w:r w:rsidR="001224A5">
        <w:t>“</w:t>
      </w:r>
      <w:hyperlink r:id="rId18" w:history="1">
        <w:r w:rsidR="0022105B" w:rsidRPr="001224A5">
          <w:rPr>
            <w:rStyle w:val="Hyperlink"/>
          </w:rPr>
          <w:t>May through June period in 2023 since 1940</w:t>
        </w:r>
      </w:hyperlink>
      <w:r w:rsidR="001224A5">
        <w:t>”</w:t>
      </w:r>
      <w:r w:rsidR="00A62F05">
        <w:t>, and that the period was also abnormally dry</w:t>
      </w:r>
      <w:r w:rsidR="001224A5">
        <w:rPr>
          <w:rStyle w:val="FootnoteReference"/>
        </w:rPr>
        <w:footnoteReference w:id="5"/>
      </w:r>
      <w:r w:rsidR="00A62F05">
        <w:t>.</w:t>
      </w:r>
      <w:r w:rsidR="00E62605">
        <w:t xml:space="preserve"> The National Oceanic and Atmospheric Administration (NOAA) National Center for Environmental Information </w:t>
      </w:r>
      <w:r w:rsidR="002C0DC5">
        <w:t>Global Climate Report</w:t>
      </w:r>
      <w:r w:rsidR="00DC722A">
        <w:t xml:space="preserve">s for 2023 showed </w:t>
      </w:r>
      <w:r w:rsidR="003912DA">
        <w:t>that temperatures were</w:t>
      </w:r>
      <w:r w:rsidR="000D03C1">
        <w:t xml:space="preserve"> well</w:t>
      </w:r>
      <w:r w:rsidR="003912DA">
        <w:t xml:space="preserve"> above average in Canada </w:t>
      </w:r>
      <w:r w:rsidR="00FE5D83">
        <w:t xml:space="preserve">in May through June 2023 </w:t>
      </w:r>
      <w:r w:rsidR="00876A30">
        <w:t>by</w:t>
      </w:r>
      <w:r w:rsidR="00FE5D83">
        <w:t xml:space="preserve"> 0.5 – 3.0</w:t>
      </w:r>
      <w:r w:rsidR="00FE5D83">
        <w:rPr>
          <w:rFonts w:ascii="degrees" w:hAnsi="degrees"/>
        </w:rPr>
        <w:t>°</w:t>
      </w:r>
      <w:r w:rsidR="00FE5D83">
        <w:t>C (</w:t>
      </w:r>
      <w:r w:rsidR="00FE5D83">
        <w:fldChar w:fldCharType="begin"/>
      </w:r>
      <w:r w:rsidR="00FE5D83">
        <w:instrText xml:space="preserve"> REF _Ref162972162 \h </w:instrText>
      </w:r>
      <w:r w:rsidR="00FE5D83">
        <w:fldChar w:fldCharType="separate"/>
      </w:r>
      <w:r w:rsidR="005D645B">
        <w:t xml:space="preserve">Figure </w:t>
      </w:r>
      <w:r w:rsidR="005D645B">
        <w:rPr>
          <w:noProof/>
        </w:rPr>
        <w:t>2</w:t>
      </w:r>
      <w:r w:rsidR="005D645B">
        <w:noBreakHyphen/>
      </w:r>
      <w:r w:rsidR="005D645B">
        <w:rPr>
          <w:noProof/>
        </w:rPr>
        <w:t>1</w:t>
      </w:r>
      <w:r w:rsidR="00FE5D83">
        <w:fldChar w:fldCharType="end"/>
      </w:r>
      <w:r w:rsidR="00FE5D83">
        <w:t xml:space="preserve">). </w:t>
      </w:r>
    </w:p>
    <w:p w14:paraId="50CFB548" w14:textId="183F9F10" w:rsidR="00454EA1" w:rsidRDefault="00454EA1" w:rsidP="00756550">
      <w:pPr>
        <w:jc w:val="center"/>
      </w:pPr>
    </w:p>
    <w:tbl>
      <w:tblPr>
        <w:tblStyle w:val="TableGrid"/>
        <w:tblW w:w="0" w:type="auto"/>
        <w:tblInd w:w="-275" w:type="dxa"/>
        <w:tblBorders>
          <w:insideH w:val="none" w:sz="0" w:space="0" w:color="auto"/>
          <w:insideV w:val="none" w:sz="0" w:space="0" w:color="auto"/>
        </w:tblBorders>
        <w:tblLook w:val="04A0" w:firstRow="1" w:lastRow="0" w:firstColumn="1" w:lastColumn="0" w:noHBand="0" w:noVBand="1"/>
      </w:tblPr>
      <w:tblGrid>
        <w:gridCol w:w="5048"/>
        <w:gridCol w:w="4577"/>
      </w:tblGrid>
      <w:tr w:rsidR="009A7E11" w14:paraId="12DAD74A" w14:textId="77777777" w:rsidTr="00366DF8">
        <w:tc>
          <w:tcPr>
            <w:tcW w:w="5048" w:type="dxa"/>
          </w:tcPr>
          <w:p w14:paraId="34B28CE3" w14:textId="77777777" w:rsidR="00366DF8" w:rsidRDefault="00366DF8" w:rsidP="00366DF8">
            <w:pPr>
              <w:pStyle w:val="ListParagraph"/>
              <w:ind w:left="0"/>
            </w:pPr>
            <w:r>
              <w:lastRenderedPageBreak/>
              <w:t>May 2023</w:t>
            </w:r>
          </w:p>
          <w:p w14:paraId="4265B758" w14:textId="5FD620BB" w:rsidR="009A7E11" w:rsidRDefault="009A7E11" w:rsidP="00366DF8">
            <w:pPr>
              <w:pStyle w:val="ListParagraph"/>
              <w:ind w:left="0"/>
            </w:pPr>
            <w:r>
              <w:rPr>
                <w:noProof/>
              </w:rPr>
              <w:drawing>
                <wp:inline distT="0" distB="0" distL="0" distR="0" wp14:anchorId="1E35D822" wp14:editId="12B15A4F">
                  <wp:extent cx="2723472" cy="1371600"/>
                  <wp:effectExtent l="0" t="0" r="0" b="0"/>
                  <wp:docPr id="1996628993" name="Picture 3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28993" name="Picture 31" descr="A map of the world&#10;&#10;Description automatically generated"/>
                          <pic:cNvPicPr/>
                        </pic:nvPicPr>
                        <pic:blipFill rotWithShape="1">
                          <a:blip r:embed="rId19" cstate="print">
                            <a:extLst>
                              <a:ext uri="{28A0092B-C50C-407E-A947-70E740481C1C}">
                                <a14:useLocalDpi xmlns:a14="http://schemas.microsoft.com/office/drawing/2010/main" val="0"/>
                              </a:ext>
                            </a:extLst>
                          </a:blip>
                          <a:srcRect t="18273" r="55702" b="52857"/>
                          <a:stretch/>
                        </pic:blipFill>
                        <pic:spPr bwMode="auto">
                          <a:xfrm>
                            <a:off x="0" y="0"/>
                            <a:ext cx="2723472"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4577" w:type="dxa"/>
          </w:tcPr>
          <w:p w14:paraId="53377D9D" w14:textId="5FCDDE8C" w:rsidR="009A7E11" w:rsidRDefault="00366DF8" w:rsidP="00366DF8">
            <w:pPr>
              <w:pStyle w:val="ListParagraph"/>
              <w:ind w:left="25"/>
            </w:pPr>
            <w:r>
              <w:t>June 2023</w:t>
            </w:r>
            <w:r w:rsidR="009A7E11">
              <w:rPr>
                <w:noProof/>
              </w:rPr>
              <w:drawing>
                <wp:inline distT="0" distB="0" distL="0" distR="0" wp14:anchorId="02EB19F6" wp14:editId="104FA21A">
                  <wp:extent cx="2664003" cy="1371600"/>
                  <wp:effectExtent l="0" t="0" r="3175" b="0"/>
                  <wp:docPr id="548293553" name="Picture 3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93553" name="Picture 32" descr="A map of the world&#10;&#10;Description automatically generated"/>
                          <pic:cNvPicPr/>
                        </pic:nvPicPr>
                        <pic:blipFill rotWithShape="1">
                          <a:blip r:embed="rId20" cstate="print">
                            <a:extLst>
                              <a:ext uri="{28A0092B-C50C-407E-A947-70E740481C1C}">
                                <a14:useLocalDpi xmlns:a14="http://schemas.microsoft.com/office/drawing/2010/main" val="0"/>
                              </a:ext>
                            </a:extLst>
                          </a:blip>
                          <a:srcRect t="17632" r="55944" b="53015"/>
                          <a:stretch/>
                        </pic:blipFill>
                        <pic:spPr bwMode="auto">
                          <a:xfrm>
                            <a:off x="0" y="0"/>
                            <a:ext cx="2664003" cy="1371600"/>
                          </a:xfrm>
                          <a:prstGeom prst="rect">
                            <a:avLst/>
                          </a:prstGeom>
                          <a:ln>
                            <a:noFill/>
                          </a:ln>
                          <a:extLst>
                            <a:ext uri="{53640926-AAD7-44D8-BBD7-CCE9431645EC}">
                              <a14:shadowObscured xmlns:a14="http://schemas.microsoft.com/office/drawing/2010/main"/>
                            </a:ext>
                          </a:extLst>
                        </pic:spPr>
                      </pic:pic>
                    </a:graphicData>
                  </a:graphic>
                </wp:inline>
              </w:drawing>
            </w:r>
          </w:p>
        </w:tc>
      </w:tr>
      <w:tr w:rsidR="009A7E11" w14:paraId="54264145" w14:textId="77777777" w:rsidTr="00366DF8">
        <w:tc>
          <w:tcPr>
            <w:tcW w:w="5048" w:type="dxa"/>
          </w:tcPr>
          <w:p w14:paraId="7081F0E5" w14:textId="42B4FB65" w:rsidR="009A7E11" w:rsidRDefault="00366DF8" w:rsidP="00366DF8">
            <w:pPr>
              <w:pStyle w:val="ListParagraph"/>
              <w:ind w:left="0"/>
            </w:pPr>
            <w:r>
              <w:t>July 2023</w:t>
            </w:r>
            <w:r w:rsidR="009A7E11">
              <w:rPr>
                <w:noProof/>
              </w:rPr>
              <w:drawing>
                <wp:inline distT="0" distB="0" distL="0" distR="0" wp14:anchorId="189264E8" wp14:editId="4335C71D">
                  <wp:extent cx="2803094" cy="1371600"/>
                  <wp:effectExtent l="0" t="0" r="3810" b="0"/>
                  <wp:docPr id="1744208155" name="Picture 3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08155" name="Picture 33" descr="A map of the world&#10;&#10;Description automatically generated"/>
                          <pic:cNvPicPr/>
                        </pic:nvPicPr>
                        <pic:blipFill rotWithShape="1">
                          <a:blip r:embed="rId21" cstate="print">
                            <a:extLst>
                              <a:ext uri="{28A0092B-C50C-407E-A947-70E740481C1C}">
                                <a14:useLocalDpi xmlns:a14="http://schemas.microsoft.com/office/drawing/2010/main" val="0"/>
                              </a:ext>
                            </a:extLst>
                          </a:blip>
                          <a:srcRect t="18271" r="55410" b="53494"/>
                          <a:stretch/>
                        </pic:blipFill>
                        <pic:spPr bwMode="auto">
                          <a:xfrm>
                            <a:off x="0" y="0"/>
                            <a:ext cx="2803094"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4577" w:type="dxa"/>
          </w:tcPr>
          <w:p w14:paraId="4403782D" w14:textId="77777777" w:rsidR="009A7E11" w:rsidRDefault="009A7E11" w:rsidP="00366DF8"/>
        </w:tc>
      </w:tr>
      <w:tr w:rsidR="009A7E11" w14:paraId="38191AC5" w14:textId="77777777" w:rsidTr="00366DF8">
        <w:tc>
          <w:tcPr>
            <w:tcW w:w="9625" w:type="dxa"/>
            <w:gridSpan w:val="2"/>
          </w:tcPr>
          <w:p w14:paraId="33EA21A2" w14:textId="0277EE91" w:rsidR="009A7E11" w:rsidRDefault="009A7E11" w:rsidP="00366DF8">
            <w:r>
              <w:rPr>
                <w:noProof/>
              </w:rPr>
              <w:drawing>
                <wp:inline distT="0" distB="0" distL="0" distR="0" wp14:anchorId="615878AC" wp14:editId="1A1A4A02">
                  <wp:extent cx="5732724" cy="737919"/>
                  <wp:effectExtent l="0" t="0" r="0" b="0"/>
                  <wp:docPr id="1908927290" name="Picture 3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28993" name="Picture 31" descr="A map of the world&#10;&#10;Description automatically generated"/>
                          <pic:cNvPicPr/>
                        </pic:nvPicPr>
                        <pic:blipFill rotWithShape="1">
                          <a:blip r:embed="rId22">
                            <a:extLst>
                              <a:ext uri="{28A0092B-C50C-407E-A947-70E740481C1C}">
                                <a14:useLocalDpi xmlns:a14="http://schemas.microsoft.com/office/drawing/2010/main" val="0"/>
                              </a:ext>
                            </a:extLst>
                          </a:blip>
                          <a:srcRect t="83343"/>
                          <a:stretch/>
                        </pic:blipFill>
                        <pic:spPr bwMode="auto">
                          <a:xfrm>
                            <a:off x="0" y="0"/>
                            <a:ext cx="5752982" cy="7405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7C61FA0" w14:textId="051A81AA" w:rsidR="00000659" w:rsidRDefault="00857C28" w:rsidP="00E57FE4">
      <w:pPr>
        <w:pStyle w:val="Caption"/>
      </w:pPr>
      <w:bookmarkStart w:id="5" w:name="_Ref162972162"/>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1</w:t>
      </w:r>
      <w:r w:rsidR="00DC6051">
        <w:fldChar w:fldCharType="end"/>
      </w:r>
      <w:bookmarkEnd w:id="5"/>
      <w:r>
        <w:t xml:space="preserve">. Land and </w:t>
      </w:r>
      <w:r w:rsidR="00E01401">
        <w:t>o</w:t>
      </w:r>
      <w:r>
        <w:t xml:space="preserve">cean </w:t>
      </w:r>
      <w:r w:rsidR="00E01401">
        <w:t>t</w:t>
      </w:r>
      <w:r>
        <w:t xml:space="preserve">emperature </w:t>
      </w:r>
      <w:r w:rsidR="00E01401">
        <w:t>d</w:t>
      </w:r>
      <w:r>
        <w:t>eparture from av</w:t>
      </w:r>
      <w:r w:rsidR="00E01401">
        <w:t>erage with respect to a 1991-2020 base period</w:t>
      </w:r>
      <w:r w:rsidR="00190374">
        <w:t xml:space="preserve">: source: </w:t>
      </w:r>
      <w:proofErr w:type="spellStart"/>
      <w:r w:rsidR="00190374">
        <w:t>NOAAGlobalTemp</w:t>
      </w:r>
      <w:proofErr w:type="spellEnd"/>
      <w:r w:rsidR="00190374">
        <w:t xml:space="preserve"> v5.1</w:t>
      </w:r>
      <w:r w:rsidR="00366DF8">
        <w:t>0</w:t>
      </w:r>
    </w:p>
    <w:p w14:paraId="3E2F8298" w14:textId="0DD91856" w:rsidR="00330BC1" w:rsidRDefault="00291A38" w:rsidP="00330BC1">
      <w:r>
        <w:t xml:space="preserve">June 2023 </w:t>
      </w:r>
      <w:r w:rsidR="00A83CC0">
        <w:t>was</w:t>
      </w:r>
      <w:r>
        <w:t xml:space="preserve"> </w:t>
      </w:r>
      <w:r w:rsidR="002F34D0">
        <w:t>abnormally hot and dry</w:t>
      </w:r>
      <w:r w:rsidR="00A83CC0">
        <w:t xml:space="preserve"> in the Great Lakes Basin</w:t>
      </w:r>
      <w:r w:rsidR="009C614B">
        <w:t xml:space="preserve"> as well</w:t>
      </w:r>
      <w:r w:rsidR="002F34D0">
        <w:t xml:space="preserve">. </w:t>
      </w:r>
      <w:r w:rsidR="002F34D0">
        <w:fldChar w:fldCharType="begin"/>
      </w:r>
      <w:r w:rsidR="002F34D0">
        <w:instrText xml:space="preserve"> REF _Ref164115683 \h </w:instrText>
      </w:r>
      <w:r w:rsidR="002F34D0">
        <w:fldChar w:fldCharType="separate"/>
      </w:r>
      <w:r w:rsidR="005D645B">
        <w:t xml:space="preserve">Figure </w:t>
      </w:r>
      <w:r w:rsidR="005D645B">
        <w:rPr>
          <w:noProof/>
        </w:rPr>
        <w:t>2</w:t>
      </w:r>
      <w:r w:rsidR="005D645B">
        <w:noBreakHyphen/>
      </w:r>
      <w:r w:rsidR="005D645B">
        <w:rPr>
          <w:noProof/>
        </w:rPr>
        <w:t>2</w:t>
      </w:r>
      <w:r w:rsidR="002F34D0">
        <w:fldChar w:fldCharType="end"/>
      </w:r>
      <w:r w:rsidR="002F34D0">
        <w:t xml:space="preserve"> shows the</w:t>
      </w:r>
      <w:r w:rsidR="00E940FD">
        <w:t xml:space="preserve"> daily maximum</w:t>
      </w:r>
      <w:r w:rsidR="002F34D0">
        <w:t xml:space="preserve"> temperature and </w:t>
      </w:r>
      <w:r w:rsidR="00E940FD">
        <w:t xml:space="preserve">daily precipitation anomalies for June 1 through July 1, 2023. </w:t>
      </w:r>
      <w:r w:rsidR="00872DCC">
        <w:t>The drought</w:t>
      </w:r>
      <w:r w:rsidR="004E72D0">
        <w:t xml:space="preserve"> during this period shown in these maps created conditions </w:t>
      </w:r>
      <w:r w:rsidR="006B2354">
        <w:t xml:space="preserve">for </w:t>
      </w:r>
      <w:r w:rsidR="009C614B">
        <w:t>the</w:t>
      </w:r>
      <w:r w:rsidR="006B2354">
        <w:t xml:space="preserve"> build-up of pollution</w:t>
      </w:r>
      <w:r w:rsidR="009C614B">
        <w:t xml:space="preserve"> throughout the atmospheric column</w:t>
      </w:r>
      <w:r w:rsidR="006B2354">
        <w:t>. Without the</w:t>
      </w:r>
      <w:r w:rsidR="00635636">
        <w:t xml:space="preserve"> wet deposition of pollution that comes with the</w:t>
      </w:r>
      <w:r w:rsidR="006B2354">
        <w:t xml:space="preserve"> </w:t>
      </w:r>
      <w:r w:rsidR="001741F5">
        <w:t>late-after</w:t>
      </w:r>
      <w:r w:rsidR="00050DA4">
        <w:t xml:space="preserve">noon summertime </w:t>
      </w:r>
      <w:r w:rsidR="006B2354">
        <w:t xml:space="preserve">convective thunderstorms that typically </w:t>
      </w:r>
      <w:r w:rsidR="001741F5">
        <w:t>occur in the region</w:t>
      </w:r>
      <w:r w:rsidR="00376C2C">
        <w:t>, an important sink of air pollution was</w:t>
      </w:r>
      <w:r w:rsidR="00D666B7">
        <w:t xml:space="preserve"> notably</w:t>
      </w:r>
      <w:r w:rsidR="00376C2C">
        <w:t xml:space="preserve"> absent</w:t>
      </w:r>
      <w:r w:rsidR="00050DA4">
        <w:t xml:space="preserve"> during this period. </w:t>
      </w:r>
    </w:p>
    <w:p w14:paraId="7CFE1B45" w14:textId="492747E4" w:rsidR="001D5462" w:rsidRDefault="001D5462" w:rsidP="00330BC1">
      <w:r>
        <w:t>The hot and dry conditions both</w:t>
      </w:r>
      <w:r w:rsidR="001B4EE9">
        <w:t xml:space="preserve"> in</w:t>
      </w:r>
      <w:r>
        <w:t xml:space="preserve"> the fire source region </w:t>
      </w:r>
      <w:r w:rsidR="001B4EE9">
        <w:t>of</w:t>
      </w:r>
      <w:r>
        <w:t xml:space="preserve"> Canada </w:t>
      </w:r>
      <w:r w:rsidR="001B4EE9">
        <w:t>and in the receptor region of the Great Lakes Basin</w:t>
      </w:r>
      <w:r w:rsidR="00920E18">
        <w:t xml:space="preserve"> combined to create </w:t>
      </w:r>
      <w:r w:rsidR="003B3346">
        <w:t xml:space="preserve">prime conditions for </w:t>
      </w:r>
      <w:r w:rsidR="00580A93">
        <w:t xml:space="preserve">the fire smoke particulate pollution that </w:t>
      </w:r>
      <w:r w:rsidR="00B7563E">
        <w:t xml:space="preserve">blanked the </w:t>
      </w:r>
      <w:r w:rsidR="001B6413">
        <w:t>entirety of</w:t>
      </w:r>
      <w:r w:rsidR="00B7563E">
        <w:t xml:space="preserve"> north central North America </w:t>
      </w:r>
      <w:r w:rsidR="001B6413">
        <w:t xml:space="preserve">in late June 2023. </w:t>
      </w:r>
    </w:p>
    <w:p w14:paraId="2402AD93" w14:textId="77777777" w:rsidR="00330BC1" w:rsidRPr="00330BC1" w:rsidRDefault="00330BC1" w:rsidP="00330BC1"/>
    <w:tbl>
      <w:tblPr>
        <w:tblStyle w:val="TableGrid"/>
        <w:tblW w:w="0" w:type="auto"/>
        <w:tblLook w:val="04A0" w:firstRow="1" w:lastRow="0" w:firstColumn="1" w:lastColumn="0" w:noHBand="0" w:noVBand="1"/>
      </w:tblPr>
      <w:tblGrid>
        <w:gridCol w:w="4675"/>
        <w:gridCol w:w="4675"/>
      </w:tblGrid>
      <w:tr w:rsidR="00330BC1" w14:paraId="0C72C369" w14:textId="77777777" w:rsidTr="00330BC1">
        <w:tc>
          <w:tcPr>
            <w:tcW w:w="4675" w:type="dxa"/>
          </w:tcPr>
          <w:p w14:paraId="06C0240A" w14:textId="7226A5CD" w:rsidR="00330BC1" w:rsidRDefault="00330BC1" w:rsidP="00AB0E1F">
            <w:r>
              <w:rPr>
                <w:noProof/>
              </w:rPr>
              <w:lastRenderedPageBreak/>
              <w:drawing>
                <wp:inline distT="0" distB="0" distL="0" distR="0" wp14:anchorId="4FB3B091" wp14:editId="77202524">
                  <wp:extent cx="2743200" cy="3597906"/>
                  <wp:effectExtent l="0" t="0" r="0" b="0"/>
                  <wp:docPr id="1762268420" name="Picture 1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68420" name="Picture 18" descr="A map of the united states&#10;&#10;Description automatically generated"/>
                          <pic:cNvPicPr/>
                        </pic:nvPicPr>
                        <pic:blipFill rotWithShape="1">
                          <a:blip r:embed="rId23" cstate="print">
                            <a:extLst>
                              <a:ext uri="{28A0092B-C50C-407E-A947-70E740481C1C}">
                                <a14:useLocalDpi xmlns:a14="http://schemas.microsoft.com/office/drawing/2010/main" val="0"/>
                              </a:ext>
                            </a:extLst>
                          </a:blip>
                          <a:srcRect l="3620" r="4556" b="9675"/>
                          <a:stretch/>
                        </pic:blipFill>
                        <pic:spPr bwMode="auto">
                          <a:xfrm>
                            <a:off x="0" y="0"/>
                            <a:ext cx="2743200" cy="3597906"/>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14333B33" w14:textId="2112FB4D" w:rsidR="00330BC1" w:rsidRDefault="00330BC1" w:rsidP="00330BC1">
            <w:pPr>
              <w:keepNext/>
            </w:pPr>
            <w:r>
              <w:rPr>
                <w:noProof/>
              </w:rPr>
              <w:drawing>
                <wp:inline distT="0" distB="0" distL="0" distR="0" wp14:anchorId="703F8B8B" wp14:editId="7984CFAD">
                  <wp:extent cx="2743187" cy="3582654"/>
                  <wp:effectExtent l="0" t="0" r="635" b="0"/>
                  <wp:docPr id="1494141492" name="Picture 19"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41492" name="Picture 19" descr="A map of the united states&#10;&#10;Description automatically generated"/>
                          <pic:cNvPicPr/>
                        </pic:nvPicPr>
                        <pic:blipFill rotWithShape="1">
                          <a:blip r:embed="rId24" cstate="print">
                            <a:extLst>
                              <a:ext uri="{28A0092B-C50C-407E-A947-70E740481C1C}">
                                <a14:useLocalDpi xmlns:a14="http://schemas.microsoft.com/office/drawing/2010/main" val="0"/>
                              </a:ext>
                            </a:extLst>
                          </a:blip>
                          <a:srcRect l="4085" r="3521" b="9499"/>
                          <a:stretch/>
                        </pic:blipFill>
                        <pic:spPr bwMode="auto">
                          <a:xfrm>
                            <a:off x="0" y="0"/>
                            <a:ext cx="2752422" cy="359471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C2D4E3F" w14:textId="7146CA69" w:rsidR="00AB0E1F" w:rsidRDefault="00330BC1" w:rsidP="00330BC1">
      <w:pPr>
        <w:pStyle w:val="Caption"/>
      </w:pPr>
      <w:bookmarkStart w:id="6" w:name="_Ref164115683"/>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2</w:t>
      </w:r>
      <w:r w:rsidR="00DC6051">
        <w:fldChar w:fldCharType="end"/>
      </w:r>
      <w:bookmarkEnd w:id="6"/>
      <w:r>
        <w:t xml:space="preserve">. June 2023 </w:t>
      </w:r>
      <w:r w:rsidR="00291A38">
        <w:t>a</w:t>
      </w:r>
      <w:r w:rsidR="00C82E6D">
        <w:t xml:space="preserve">verage maximum temperature (left) and average daily precipitation </w:t>
      </w:r>
      <w:r w:rsidR="00291A38">
        <w:t>(right) departures from 30-year mean</w:t>
      </w:r>
    </w:p>
    <w:p w14:paraId="1F2E9B20" w14:textId="180A3F4B" w:rsidR="003428BE" w:rsidRDefault="003428BE" w:rsidP="003428BE">
      <w:pPr>
        <w:pStyle w:val="Heading2"/>
      </w:pPr>
      <w:r>
        <w:t>Fire Source Regions</w:t>
      </w:r>
    </w:p>
    <w:p w14:paraId="0DEC9A7C" w14:textId="68B90E89" w:rsidR="003428BE" w:rsidRDefault="003428BE" w:rsidP="003428BE">
      <w:r>
        <w:t xml:space="preserve">The Canadian fires in June 2023 that impacted the Great Lakes Basin occurred primarily in the southern portions of the Ontario and Quebec provinces. The map of Canadian </w:t>
      </w:r>
      <w:r w:rsidR="00B60635">
        <w:t>wild</w:t>
      </w:r>
      <w:r>
        <w:t xml:space="preserve">lands shown in </w:t>
      </w:r>
      <w:r>
        <w:fldChar w:fldCharType="begin"/>
      </w:r>
      <w:r>
        <w:instrText xml:space="preserve"> REF _Ref163565954 \h </w:instrText>
      </w:r>
      <w:r>
        <w:fldChar w:fldCharType="separate"/>
      </w:r>
      <w:r w:rsidR="005D645B">
        <w:t xml:space="preserve">Figure </w:t>
      </w:r>
      <w:r w:rsidR="005D645B">
        <w:rPr>
          <w:noProof/>
        </w:rPr>
        <w:t>2</w:t>
      </w:r>
      <w:r w:rsidR="005D645B">
        <w:noBreakHyphen/>
      </w:r>
      <w:r w:rsidR="005D645B">
        <w:rPr>
          <w:noProof/>
        </w:rPr>
        <w:t>3</w:t>
      </w:r>
      <w:r>
        <w:fldChar w:fldCharType="end"/>
      </w:r>
      <w:r>
        <w:t xml:space="preserve"> illustrates the extensive coverage of the boreal forests across southern Canada near the Great Lakes region. Most of the </w:t>
      </w:r>
      <w:r w:rsidR="00B60635">
        <w:t>wildland</w:t>
      </w:r>
      <w:r>
        <w:t xml:space="preserve"> in this area is provincially owned with leases held by private logging interests (shown as Long-Term Tenure and Short-Term Tenure in the Figure). The northern boundary of the managed forest land in Quebec shown in this figure delineates the Northern zone from the Intensive zone. This line, shown as the transition between the “Other” category and everything else in </w:t>
      </w:r>
      <w:r>
        <w:fldChar w:fldCharType="begin"/>
      </w:r>
      <w:r>
        <w:instrText xml:space="preserve"> REF _Ref163565954 \h </w:instrText>
      </w:r>
      <w:r>
        <w:fldChar w:fldCharType="separate"/>
      </w:r>
      <w:r w:rsidR="005D645B">
        <w:t xml:space="preserve">Figure </w:t>
      </w:r>
      <w:r w:rsidR="005D645B">
        <w:rPr>
          <w:noProof/>
        </w:rPr>
        <w:t>2</w:t>
      </w:r>
      <w:r w:rsidR="005D645B">
        <w:noBreakHyphen/>
      </w:r>
      <w:r w:rsidR="005D645B">
        <w:rPr>
          <w:noProof/>
        </w:rPr>
        <w:t>3</w:t>
      </w:r>
      <w:r>
        <w:fldChar w:fldCharType="end"/>
      </w:r>
      <w:r>
        <w:t xml:space="preserve"> does not indicate a transition from forested to another type of landcover, it is only an indication of the change in forest management practices. The Intensive zone is where the provincial and federal governments in Canada devote more resources to land management, fire suppression, and firefighting.  </w:t>
      </w:r>
    </w:p>
    <w:p w14:paraId="503127E3" w14:textId="197739AE" w:rsidR="003428BE" w:rsidRPr="003428BE" w:rsidRDefault="003428BE" w:rsidP="003428BE"/>
    <w:p w14:paraId="6EABA3C7" w14:textId="459BA150" w:rsidR="006B302D" w:rsidRDefault="000901A3" w:rsidP="00EF0F68">
      <w:pPr>
        <w:keepNext/>
        <w:spacing w:after="0"/>
      </w:pPr>
      <w:r>
        <w:rPr>
          <w:noProof/>
        </w:rPr>
        <w:lastRenderedPageBreak/>
        <w:drawing>
          <wp:anchor distT="0" distB="0" distL="114300" distR="114300" simplePos="0" relativeHeight="251658245" behindDoc="0" locked="0" layoutInCell="1" allowOverlap="1" wp14:anchorId="1163EC92" wp14:editId="32B101C1">
            <wp:simplePos x="0" y="0"/>
            <wp:positionH relativeFrom="column">
              <wp:posOffset>167640</wp:posOffset>
            </wp:positionH>
            <wp:positionV relativeFrom="paragraph">
              <wp:posOffset>2677070</wp:posOffset>
            </wp:positionV>
            <wp:extent cx="1129004" cy="1435174"/>
            <wp:effectExtent l="0" t="0" r="1905" b="0"/>
            <wp:wrapNone/>
            <wp:docPr id="1021467040" name="Picture 47"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67040" name="Picture 47" descr="A screen shot of a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29004" cy="1435174"/>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3912921" wp14:editId="31736330">
            <wp:extent cx="5943600" cy="4204970"/>
            <wp:effectExtent l="0" t="0" r="0" b="0"/>
            <wp:docPr id="1879393222" name="Picture 20"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93222" name="Picture 20" descr="A map of the united states&#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D1CB74E" w14:textId="737D91D5" w:rsidR="004C1301" w:rsidRDefault="006B302D" w:rsidP="006B302D">
      <w:pPr>
        <w:pStyle w:val="Caption"/>
      </w:pPr>
      <w:bookmarkStart w:id="7" w:name="_Ref163565954"/>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3</w:t>
      </w:r>
      <w:r w:rsidR="00DC6051">
        <w:fldChar w:fldCharType="end"/>
      </w:r>
      <w:bookmarkEnd w:id="7"/>
      <w:r>
        <w:t>. 2020 Canadian forest management map</w:t>
      </w:r>
    </w:p>
    <w:p w14:paraId="1892A51A" w14:textId="0FD14B9E" w:rsidR="00747483" w:rsidRDefault="00755941" w:rsidP="00F003A8">
      <w:r>
        <w:t xml:space="preserve">Starting in early June 2023 and extending through July, </w:t>
      </w:r>
      <w:r w:rsidR="009C0117">
        <w:t>Canadian Wildfire Information System (CWIFS)</w:t>
      </w:r>
      <w:r w:rsidR="009C0117">
        <w:rPr>
          <w:rStyle w:val="FootnoteReference"/>
        </w:rPr>
        <w:footnoteReference w:id="6"/>
      </w:r>
      <w:r w:rsidR="009C0117">
        <w:t xml:space="preserve"> </w:t>
      </w:r>
      <w:r w:rsidR="00BF0831">
        <w:t>reported that vast</w:t>
      </w:r>
      <w:r>
        <w:t xml:space="preserve"> areas of southern Ontario and Quebec Canada </w:t>
      </w:r>
      <w:r w:rsidR="00B60635">
        <w:t xml:space="preserve">wildland </w:t>
      </w:r>
      <w:r w:rsidR="00BF0831">
        <w:t>were in high to extreme</w:t>
      </w:r>
      <w:r w:rsidR="00F26B08">
        <w:t xml:space="preserve"> fire danger conditions. </w:t>
      </w:r>
      <w:r w:rsidR="00F26B08">
        <w:fldChar w:fldCharType="begin"/>
      </w:r>
      <w:r w:rsidR="00F26B08">
        <w:instrText xml:space="preserve"> REF _Ref163739574 \h </w:instrText>
      </w:r>
      <w:r w:rsidR="00F26B08">
        <w:fldChar w:fldCharType="separate"/>
      </w:r>
      <w:r w:rsidR="005D645B">
        <w:t xml:space="preserve">Figure </w:t>
      </w:r>
      <w:r w:rsidR="005D645B">
        <w:rPr>
          <w:noProof/>
        </w:rPr>
        <w:t>2</w:t>
      </w:r>
      <w:r w:rsidR="005D645B">
        <w:noBreakHyphen/>
      </w:r>
      <w:r w:rsidR="005D645B">
        <w:rPr>
          <w:noProof/>
        </w:rPr>
        <w:t>4</w:t>
      </w:r>
      <w:r w:rsidR="00F26B08">
        <w:fldChar w:fldCharType="end"/>
      </w:r>
      <w:r w:rsidR="00F26B08">
        <w:t xml:space="preserve"> shows that on June 20, </w:t>
      </w:r>
      <w:proofErr w:type="gramStart"/>
      <w:r w:rsidR="00F26B08">
        <w:t>2023</w:t>
      </w:r>
      <w:proofErr w:type="gramEnd"/>
      <w:r w:rsidR="004E49E2">
        <w:t xml:space="preserve"> multiple active fires burned out of control in </w:t>
      </w:r>
      <w:r w:rsidR="006C460B">
        <w:t xml:space="preserve">three clusters around southern Ontario and Quebec. The fires in these three areas progressed through the end of the month </w:t>
      </w:r>
      <w:r w:rsidR="001D3FE2">
        <w:t xml:space="preserve">and </w:t>
      </w:r>
      <w:r w:rsidR="00167082">
        <w:t>into the late summer</w:t>
      </w:r>
      <w:r w:rsidR="001D3FE2">
        <w:t xml:space="preserve">. </w:t>
      </w:r>
      <w:r w:rsidR="00833152">
        <w:t xml:space="preserve">The three circled areas in </w:t>
      </w:r>
      <w:r w:rsidR="00833152">
        <w:fldChar w:fldCharType="begin"/>
      </w:r>
      <w:r w:rsidR="00833152">
        <w:instrText xml:space="preserve"> REF _Ref163739574 \h </w:instrText>
      </w:r>
      <w:r w:rsidR="00833152">
        <w:fldChar w:fldCharType="separate"/>
      </w:r>
      <w:r w:rsidR="005D645B">
        <w:t xml:space="preserve">Figure </w:t>
      </w:r>
      <w:r w:rsidR="005D645B">
        <w:rPr>
          <w:noProof/>
        </w:rPr>
        <w:t>2</w:t>
      </w:r>
      <w:r w:rsidR="005D645B">
        <w:noBreakHyphen/>
      </w:r>
      <w:r w:rsidR="005D645B">
        <w:rPr>
          <w:noProof/>
        </w:rPr>
        <w:t>4</w:t>
      </w:r>
      <w:r w:rsidR="00833152">
        <w:fldChar w:fldCharType="end"/>
      </w:r>
      <w:r w:rsidR="00833152">
        <w:t xml:space="preserve"> </w:t>
      </w:r>
      <w:r w:rsidR="00416F2B">
        <w:t>are the source regions of the wildfire</w:t>
      </w:r>
      <w:r w:rsidR="009843C6">
        <w:t xml:space="preserve"> smoke</w:t>
      </w:r>
      <w:r w:rsidR="00416F2B">
        <w:t xml:space="preserve"> that produced </w:t>
      </w:r>
      <w:r w:rsidR="009843C6">
        <w:t>the</w:t>
      </w:r>
      <w:r w:rsidR="00833152">
        <w:t xml:space="preserve"> </w:t>
      </w:r>
      <w:r w:rsidR="00416F2B">
        <w:t>PM</w:t>
      </w:r>
      <w:r w:rsidR="00416F2B" w:rsidRPr="00416F2B">
        <w:rPr>
          <w:vertAlign w:val="subscript"/>
        </w:rPr>
        <w:t xml:space="preserve">2.5 </w:t>
      </w:r>
      <w:r w:rsidR="00416F2B">
        <w:t xml:space="preserve">pollution episode </w:t>
      </w:r>
      <w:r w:rsidR="009843C6">
        <w:t xml:space="preserve">in the Great Lakes Basin </w:t>
      </w:r>
      <w:r w:rsidR="00416F2B">
        <w:t xml:space="preserve">from June 25 – </w:t>
      </w:r>
      <w:r w:rsidR="005F6F9C">
        <w:t>June 30</w:t>
      </w:r>
      <w:r w:rsidR="00416F2B">
        <w:t xml:space="preserve">, 2023. </w:t>
      </w:r>
    </w:p>
    <w:p w14:paraId="4C4821B3" w14:textId="2BB1E2DB" w:rsidR="00F26B08" w:rsidRDefault="007B521C" w:rsidP="00F26B08">
      <w:pPr>
        <w:keepNext/>
      </w:pPr>
      <w:r>
        <w:rPr>
          <w:noProof/>
        </w:rPr>
        <w:lastRenderedPageBreak/>
        <mc:AlternateContent>
          <mc:Choice Requires="wps">
            <w:drawing>
              <wp:anchor distT="0" distB="0" distL="114300" distR="114300" simplePos="0" relativeHeight="251658252" behindDoc="0" locked="0" layoutInCell="1" allowOverlap="1" wp14:anchorId="6258C339" wp14:editId="6DE4EC51">
                <wp:simplePos x="0" y="0"/>
                <wp:positionH relativeFrom="column">
                  <wp:posOffset>3309733</wp:posOffset>
                </wp:positionH>
                <wp:positionV relativeFrom="paragraph">
                  <wp:posOffset>835202</wp:posOffset>
                </wp:positionV>
                <wp:extent cx="370390" cy="428079"/>
                <wp:effectExtent l="0" t="0" r="0" b="0"/>
                <wp:wrapNone/>
                <wp:docPr id="954887789" name="Text Box 4"/>
                <wp:cNvGraphicFramePr/>
                <a:graphic xmlns:a="http://schemas.openxmlformats.org/drawingml/2006/main">
                  <a:graphicData uri="http://schemas.microsoft.com/office/word/2010/wordprocessingShape">
                    <wps:wsp>
                      <wps:cNvSpPr txBox="1"/>
                      <wps:spPr>
                        <a:xfrm>
                          <a:off x="0" y="0"/>
                          <a:ext cx="370390" cy="428079"/>
                        </a:xfrm>
                        <a:prstGeom prst="rect">
                          <a:avLst/>
                        </a:prstGeom>
                        <a:noFill/>
                        <a:ln w="6350">
                          <a:noFill/>
                        </a:ln>
                      </wps:spPr>
                      <wps:txbx>
                        <w:txbxContent>
                          <w:p w14:paraId="7A5EA7D4" w14:textId="22BD4FE9" w:rsidR="007B521C" w:rsidRPr="007B521C" w:rsidRDefault="007B521C" w:rsidP="007B521C">
                            <w:pPr>
                              <w:rPr>
                                <w:b/>
                                <w:bCs/>
                                <w:sz w:val="36"/>
                                <w:szCs w:val="36"/>
                              </w:rPr>
                            </w:pPr>
                            <w:r>
                              <w:rPr>
                                <w:b/>
                                <w:bCs/>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8C339" id="Text Box 4" o:spid="_x0000_s1028" type="#_x0000_t202" style="position:absolute;margin-left:260.6pt;margin-top:65.75pt;width:29.15pt;height:33.7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" filled="f" stroked="f" strokeweight=".5pt">
                <v:textbox>
                  <w:txbxContent>
                    <w:p w14:paraId="7A5EA7D4" w14:textId="22BD4FE9" w:rsidR="007B521C" w:rsidRPr="007B521C" w:rsidRDefault="007B521C" w:rsidP="007B521C">
                      <w:pPr>
                        <w:rPr>
                          <w:b/>
                          <w:bCs/>
                          <w:sz w:val="36"/>
                          <w:szCs w:val="36"/>
                        </w:rPr>
                      </w:pPr>
                      <w:r>
                        <w:rPr>
                          <w:b/>
                          <w:bCs/>
                          <w:sz w:val="36"/>
                          <w:szCs w:val="36"/>
                        </w:rPr>
                        <w:t>3</w:t>
                      </w:r>
                    </w:p>
                  </w:txbxContent>
                </v:textbox>
              </v:shape>
            </w:pict>
          </mc:Fallback>
        </mc:AlternateContent>
      </w:r>
      <w:r>
        <w:rPr>
          <w:noProof/>
        </w:rPr>
        <mc:AlternateContent>
          <mc:Choice Requires="wps">
            <w:drawing>
              <wp:anchor distT="0" distB="0" distL="114300" distR="114300" simplePos="0" relativeHeight="251658251" behindDoc="0" locked="0" layoutInCell="1" allowOverlap="1" wp14:anchorId="2BCEA469" wp14:editId="562E5EE0">
                <wp:simplePos x="0" y="0"/>
                <wp:positionH relativeFrom="column">
                  <wp:posOffset>3242398</wp:posOffset>
                </wp:positionH>
                <wp:positionV relativeFrom="paragraph">
                  <wp:posOffset>2120707</wp:posOffset>
                </wp:positionV>
                <wp:extent cx="370390" cy="428079"/>
                <wp:effectExtent l="0" t="0" r="0" b="0"/>
                <wp:wrapNone/>
                <wp:docPr id="710499837" name="Text Box 4"/>
                <wp:cNvGraphicFramePr/>
                <a:graphic xmlns:a="http://schemas.openxmlformats.org/drawingml/2006/main">
                  <a:graphicData uri="http://schemas.microsoft.com/office/word/2010/wordprocessingShape">
                    <wps:wsp>
                      <wps:cNvSpPr txBox="1"/>
                      <wps:spPr>
                        <a:xfrm>
                          <a:off x="0" y="0"/>
                          <a:ext cx="370390" cy="428079"/>
                        </a:xfrm>
                        <a:prstGeom prst="rect">
                          <a:avLst/>
                        </a:prstGeom>
                        <a:noFill/>
                        <a:ln w="6350">
                          <a:noFill/>
                        </a:ln>
                      </wps:spPr>
                      <wps:txbx>
                        <w:txbxContent>
                          <w:p w14:paraId="5BE2F742" w14:textId="6853C91F" w:rsidR="007B521C" w:rsidRPr="007B521C" w:rsidRDefault="007B521C" w:rsidP="007B521C">
                            <w:pPr>
                              <w:rPr>
                                <w:b/>
                                <w:bCs/>
                                <w:sz w:val="36"/>
                                <w:szCs w:val="36"/>
                              </w:rPr>
                            </w:pPr>
                            <w:r>
                              <w:rPr>
                                <w:b/>
                                <w:bCs/>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EA469" id="_x0000_s1029" type="#_x0000_t202" style="position:absolute;margin-left:255.3pt;margin-top:167pt;width:29.15pt;height:33.7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" filled="f" stroked="f" strokeweight=".5pt">
                <v:textbox>
                  <w:txbxContent>
                    <w:p w14:paraId="5BE2F742" w14:textId="6853C91F" w:rsidR="007B521C" w:rsidRPr="007B521C" w:rsidRDefault="007B521C" w:rsidP="007B521C">
                      <w:pPr>
                        <w:rPr>
                          <w:b/>
                          <w:bCs/>
                          <w:sz w:val="36"/>
                          <w:szCs w:val="36"/>
                        </w:rPr>
                      </w:pPr>
                      <w:r>
                        <w:rPr>
                          <w:b/>
                          <w:bCs/>
                          <w:sz w:val="36"/>
                          <w:szCs w:val="36"/>
                        </w:rPr>
                        <w:t>2</w:t>
                      </w:r>
                    </w:p>
                  </w:txbxContent>
                </v:textbox>
              </v:shape>
            </w:pict>
          </mc:Fallback>
        </mc:AlternateContent>
      </w:r>
      <w:r>
        <w:rPr>
          <w:noProof/>
        </w:rPr>
        <mc:AlternateContent>
          <mc:Choice Requires="wps">
            <w:drawing>
              <wp:anchor distT="0" distB="0" distL="114300" distR="114300" simplePos="0" relativeHeight="251658250" behindDoc="0" locked="0" layoutInCell="1" allowOverlap="1" wp14:anchorId="4355B89E" wp14:editId="20E12239">
                <wp:simplePos x="0" y="0"/>
                <wp:positionH relativeFrom="column">
                  <wp:posOffset>2117725</wp:posOffset>
                </wp:positionH>
                <wp:positionV relativeFrom="paragraph">
                  <wp:posOffset>1737456</wp:posOffset>
                </wp:positionV>
                <wp:extent cx="370390" cy="428079"/>
                <wp:effectExtent l="0" t="0" r="0" b="0"/>
                <wp:wrapNone/>
                <wp:docPr id="790253357" name="Text Box 4"/>
                <wp:cNvGraphicFramePr/>
                <a:graphic xmlns:a="http://schemas.openxmlformats.org/drawingml/2006/main">
                  <a:graphicData uri="http://schemas.microsoft.com/office/word/2010/wordprocessingShape">
                    <wps:wsp>
                      <wps:cNvSpPr txBox="1"/>
                      <wps:spPr>
                        <a:xfrm>
                          <a:off x="0" y="0"/>
                          <a:ext cx="370390" cy="428079"/>
                        </a:xfrm>
                        <a:prstGeom prst="rect">
                          <a:avLst/>
                        </a:prstGeom>
                        <a:noFill/>
                        <a:ln w="6350">
                          <a:noFill/>
                        </a:ln>
                      </wps:spPr>
                      <wps:txbx>
                        <w:txbxContent>
                          <w:p w14:paraId="3C7A64DB" w14:textId="4AFCC9CF" w:rsidR="007B521C" w:rsidRPr="007B521C" w:rsidRDefault="007B521C">
                            <w:pPr>
                              <w:rPr>
                                <w:b/>
                                <w:bCs/>
                                <w:sz w:val="36"/>
                                <w:szCs w:val="36"/>
                              </w:rPr>
                            </w:pPr>
                            <w:r w:rsidRPr="007B521C">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5B89E" id="_x0000_s1030" type="#_x0000_t202" style="position:absolute;margin-left:166.75pt;margin-top:136.8pt;width:29.15pt;height:33.7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" filled="f" stroked="f" strokeweight=".5pt">
                <v:textbox>
                  <w:txbxContent>
                    <w:p w14:paraId="3C7A64DB" w14:textId="4AFCC9CF" w:rsidR="007B521C" w:rsidRPr="007B521C" w:rsidRDefault="007B521C">
                      <w:pPr>
                        <w:rPr>
                          <w:b/>
                          <w:bCs/>
                          <w:sz w:val="36"/>
                          <w:szCs w:val="36"/>
                        </w:rPr>
                      </w:pPr>
                      <w:r w:rsidRPr="007B521C">
                        <w:rPr>
                          <w:b/>
                          <w:bCs/>
                          <w:sz w:val="36"/>
                          <w:szCs w:val="36"/>
                        </w:rPr>
                        <w:t>1</w:t>
                      </w:r>
                    </w:p>
                  </w:txbxContent>
                </v:textbox>
              </v:shape>
            </w:pict>
          </mc:Fallback>
        </mc:AlternateContent>
      </w:r>
      <w:r w:rsidR="001D3FE2">
        <w:rPr>
          <w:noProof/>
        </w:rPr>
        <mc:AlternateContent>
          <mc:Choice Requires="wps">
            <w:drawing>
              <wp:anchor distT="0" distB="0" distL="114300" distR="114300" simplePos="0" relativeHeight="251658248" behindDoc="0" locked="0" layoutInCell="1" allowOverlap="1" wp14:anchorId="646696AA" wp14:editId="6F8DF2E9">
                <wp:simplePos x="0" y="0"/>
                <wp:positionH relativeFrom="column">
                  <wp:posOffset>3141345</wp:posOffset>
                </wp:positionH>
                <wp:positionV relativeFrom="paragraph">
                  <wp:posOffset>721946</wp:posOffset>
                </wp:positionV>
                <wp:extent cx="1230923" cy="1230923"/>
                <wp:effectExtent l="12700" t="12700" r="26670" b="26670"/>
                <wp:wrapNone/>
                <wp:docPr id="1291036438" name="Oval 1"/>
                <wp:cNvGraphicFramePr/>
                <a:graphic xmlns:a="http://schemas.openxmlformats.org/drawingml/2006/main">
                  <a:graphicData uri="http://schemas.microsoft.com/office/word/2010/wordprocessingShape">
                    <wps:wsp>
                      <wps:cNvSpPr/>
                      <wps:spPr>
                        <a:xfrm>
                          <a:off x="0" y="0"/>
                          <a:ext cx="1230923" cy="1230923"/>
                        </a:xfrm>
                        <a:prstGeom prst="ellipse">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E54B86" id="Oval 1" o:spid="_x0000_s1026" style="position:absolute;margin-left:247.35pt;margin-top:56.85pt;width:96.9pt;height:96.9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" filled="f" strokecolor="black [3213]" strokeweight="3pt">
                <v:stroke joinstyle="miter"/>
              </v:oval>
            </w:pict>
          </mc:Fallback>
        </mc:AlternateContent>
      </w:r>
      <w:r w:rsidR="001D3FE2">
        <w:rPr>
          <w:noProof/>
        </w:rPr>
        <mc:AlternateContent>
          <mc:Choice Requires="wps">
            <w:drawing>
              <wp:anchor distT="0" distB="0" distL="114300" distR="114300" simplePos="0" relativeHeight="251658247" behindDoc="0" locked="0" layoutInCell="1" allowOverlap="1" wp14:anchorId="41C05DAF" wp14:editId="33ACC1E4">
                <wp:simplePos x="0" y="0"/>
                <wp:positionH relativeFrom="column">
                  <wp:posOffset>3141736</wp:posOffset>
                </wp:positionH>
                <wp:positionV relativeFrom="paragraph">
                  <wp:posOffset>1929081</wp:posOffset>
                </wp:positionV>
                <wp:extent cx="1230923" cy="1230923"/>
                <wp:effectExtent l="12700" t="12700" r="26670" b="26670"/>
                <wp:wrapNone/>
                <wp:docPr id="1541069812" name="Oval 1"/>
                <wp:cNvGraphicFramePr/>
                <a:graphic xmlns:a="http://schemas.openxmlformats.org/drawingml/2006/main">
                  <a:graphicData uri="http://schemas.microsoft.com/office/word/2010/wordprocessingShape">
                    <wps:wsp>
                      <wps:cNvSpPr/>
                      <wps:spPr>
                        <a:xfrm>
                          <a:off x="0" y="0"/>
                          <a:ext cx="1230923" cy="1230923"/>
                        </a:xfrm>
                        <a:prstGeom prst="ellipse">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99A9FF" id="Oval 1" o:spid="_x0000_s1026" style="position:absolute;margin-left:247.4pt;margin-top:151.9pt;width:96.9pt;height:96.9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" filled="f" strokecolor="black [3213]" strokeweight="3pt">
                <v:stroke joinstyle="miter"/>
              </v:oval>
            </w:pict>
          </mc:Fallback>
        </mc:AlternateContent>
      </w:r>
      <w:r w:rsidR="001D3FE2">
        <w:rPr>
          <w:noProof/>
        </w:rPr>
        <mc:AlternateContent>
          <mc:Choice Requires="wps">
            <w:drawing>
              <wp:anchor distT="0" distB="0" distL="114300" distR="114300" simplePos="0" relativeHeight="251658246" behindDoc="0" locked="0" layoutInCell="1" allowOverlap="1" wp14:anchorId="3A45C0E9" wp14:editId="05971B3A">
                <wp:simplePos x="0" y="0"/>
                <wp:positionH relativeFrom="column">
                  <wp:posOffset>1348154</wp:posOffset>
                </wp:positionH>
                <wp:positionV relativeFrom="paragraph">
                  <wp:posOffset>1600884</wp:posOffset>
                </wp:positionV>
                <wp:extent cx="1230923" cy="1230923"/>
                <wp:effectExtent l="12700" t="12700" r="26670" b="26670"/>
                <wp:wrapNone/>
                <wp:docPr id="430851721" name="Oval 1"/>
                <wp:cNvGraphicFramePr/>
                <a:graphic xmlns:a="http://schemas.openxmlformats.org/drawingml/2006/main">
                  <a:graphicData uri="http://schemas.microsoft.com/office/word/2010/wordprocessingShape">
                    <wps:wsp>
                      <wps:cNvSpPr/>
                      <wps:spPr>
                        <a:xfrm>
                          <a:off x="0" y="0"/>
                          <a:ext cx="1230923" cy="1230923"/>
                        </a:xfrm>
                        <a:prstGeom prst="ellipse">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D008E29" id="Oval 1" o:spid="_x0000_s1026" style="position:absolute;margin-left:106.15pt;margin-top:126.05pt;width:96.9pt;height:96.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" filled="f" strokecolor="black [3213]" strokeweight="3pt">
                <v:stroke joinstyle="miter"/>
              </v:oval>
            </w:pict>
          </mc:Fallback>
        </mc:AlternateContent>
      </w:r>
      <w:r w:rsidR="00802D5B">
        <w:rPr>
          <w:noProof/>
        </w:rPr>
        <w:drawing>
          <wp:inline distT="0" distB="0" distL="0" distR="0" wp14:anchorId="75FA6F49" wp14:editId="33609AF0">
            <wp:extent cx="5943600" cy="4693285"/>
            <wp:effectExtent l="0" t="0" r="0" b="5715"/>
            <wp:docPr id="2094382400" name="Picture 49"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82400" name="Picture 49" descr="A screenshot of a 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4693285"/>
                    </a:xfrm>
                    <a:prstGeom prst="rect">
                      <a:avLst/>
                    </a:prstGeom>
                  </pic:spPr>
                </pic:pic>
              </a:graphicData>
            </a:graphic>
          </wp:inline>
        </w:drawing>
      </w:r>
    </w:p>
    <w:p w14:paraId="5C7F52E9" w14:textId="7375ECED" w:rsidR="00360195" w:rsidRPr="00F003A8" w:rsidRDefault="00F26B08" w:rsidP="001B52D9">
      <w:pPr>
        <w:pStyle w:val="Caption"/>
      </w:pPr>
      <w:bookmarkStart w:id="8" w:name="_Ref163739574"/>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4</w:t>
      </w:r>
      <w:r w:rsidR="00DC6051">
        <w:fldChar w:fldCharType="end"/>
      </w:r>
      <w:bookmarkEnd w:id="8"/>
      <w:r>
        <w:t xml:space="preserve">. CWFIS integrated fire map for June 20, </w:t>
      </w:r>
      <w:proofErr w:type="gramStart"/>
      <w:r>
        <w:t>2023</w:t>
      </w:r>
      <w:proofErr w:type="gramEnd"/>
      <w:r w:rsidR="007C2B80">
        <w:t xml:space="preserve"> with circles over the Great Lakes Basin fire smoke source areas</w:t>
      </w:r>
    </w:p>
    <w:p w14:paraId="49D626BD" w14:textId="3D10F8F7" w:rsidR="008838F0" w:rsidRDefault="008838F0" w:rsidP="00175047">
      <w:pPr>
        <w:pStyle w:val="Heading2"/>
      </w:pPr>
      <w:bookmarkStart w:id="9" w:name="_Ref167201880"/>
      <w:r>
        <w:t xml:space="preserve">Meteorology </w:t>
      </w:r>
      <w:r w:rsidR="00381BF2">
        <w:t>Summary</w:t>
      </w:r>
      <w:bookmarkEnd w:id="9"/>
    </w:p>
    <w:p w14:paraId="38C1A497" w14:textId="266D9C24" w:rsidR="00F96D0F" w:rsidRDefault="00F57E95" w:rsidP="008D7567">
      <w:r>
        <w:t>From June 25 through Ju</w:t>
      </w:r>
      <w:r w:rsidR="00BC7E7D">
        <w:t>ne 30</w:t>
      </w:r>
      <w:r>
        <w:t xml:space="preserve">, </w:t>
      </w:r>
      <w:proofErr w:type="gramStart"/>
      <w:r>
        <w:t>2023</w:t>
      </w:r>
      <w:proofErr w:type="gramEnd"/>
      <w:r>
        <w:t xml:space="preserve"> </w:t>
      </w:r>
      <w:r w:rsidR="00563EE4">
        <w:t>distinct</w:t>
      </w:r>
      <w:r>
        <w:t xml:space="preserve"> </w:t>
      </w:r>
      <w:r w:rsidR="00FB6E9A">
        <w:t>airmass</w:t>
      </w:r>
      <w:r>
        <w:t xml:space="preserve"> transport </w:t>
      </w:r>
      <w:r w:rsidR="00563EE4">
        <w:t xml:space="preserve">patterns connected </w:t>
      </w:r>
      <w:r>
        <w:t xml:space="preserve">the </w:t>
      </w:r>
      <w:r w:rsidR="00563EE4">
        <w:t xml:space="preserve">upper </w:t>
      </w:r>
      <w:r>
        <w:t>Midwest</w:t>
      </w:r>
      <w:r w:rsidR="0052627C">
        <w:t xml:space="preserve"> </w:t>
      </w:r>
      <w:r w:rsidR="00563EE4">
        <w:t>with</w:t>
      </w:r>
      <w:r w:rsidR="0052627C">
        <w:t xml:space="preserve"> Canada</w:t>
      </w:r>
      <w:r w:rsidR="00FB6E9A">
        <w:t xml:space="preserve"> and brought smoke into the Great Lakes Basin. </w:t>
      </w:r>
      <w:r w:rsidR="00234297">
        <w:fldChar w:fldCharType="begin"/>
      </w:r>
      <w:r w:rsidR="00234297">
        <w:instrText xml:space="preserve"> REF _Ref165905813 \h </w:instrText>
      </w:r>
      <w:r w:rsidR="00234297">
        <w:fldChar w:fldCharType="separate"/>
      </w:r>
      <w:r w:rsidR="005D645B">
        <w:t xml:space="preserve">Figure </w:t>
      </w:r>
      <w:r w:rsidR="005D645B">
        <w:rPr>
          <w:noProof/>
        </w:rPr>
        <w:t>2</w:t>
      </w:r>
      <w:r w:rsidR="005D645B">
        <w:noBreakHyphen/>
      </w:r>
      <w:r w:rsidR="005D645B">
        <w:rPr>
          <w:noProof/>
        </w:rPr>
        <w:t>5</w:t>
      </w:r>
      <w:r w:rsidR="00234297">
        <w:fldChar w:fldCharType="end"/>
      </w:r>
      <w:r w:rsidR="00FB6E9A">
        <w:t xml:space="preserve"> shows </w:t>
      </w:r>
      <w:r w:rsidR="00DA6D92">
        <w:t>Hazard Mapping System (HMS) smoke maps, daily average PM</w:t>
      </w:r>
      <w:r w:rsidR="00DA6D92" w:rsidRPr="008C5ED2">
        <w:rPr>
          <w:vertAlign w:val="subscript"/>
        </w:rPr>
        <w:t xml:space="preserve">2.5 </w:t>
      </w:r>
      <w:r w:rsidR="00DA6D92">
        <w:t xml:space="preserve">concentrations, satellite imagery, and surface weather maps for each </w:t>
      </w:r>
      <w:r w:rsidR="008C5ED2">
        <w:t>day of</w:t>
      </w:r>
      <w:r w:rsidR="00DA6D92">
        <w:t xml:space="preserve"> this period.</w:t>
      </w:r>
      <w:r w:rsidR="002501ED">
        <w:t xml:space="preserve"> During June 25-27 </w:t>
      </w:r>
      <w:r w:rsidR="009979A7">
        <w:t>a</w:t>
      </w:r>
      <w:r w:rsidR="00541DDC">
        <w:t xml:space="preserve"> cyclonic (e.g., counterclockwise) circulation </w:t>
      </w:r>
      <w:r w:rsidR="00065853">
        <w:t>around a</w:t>
      </w:r>
      <w:r w:rsidR="009979A7">
        <w:t xml:space="preserve"> large low-pressure system centered on the Great Lakes </w:t>
      </w:r>
      <w:r w:rsidR="003D5E2A">
        <w:t>carried smoke into the upper Midwest from source regions in Ontario and Quebec, Canada</w:t>
      </w:r>
      <w:r>
        <w:t xml:space="preserve">. </w:t>
      </w:r>
      <w:r w:rsidR="00B54340">
        <w:t>Th</w:t>
      </w:r>
      <w:r w:rsidR="00C426F5">
        <w:t>ick</w:t>
      </w:r>
      <w:r w:rsidR="00B54340">
        <w:t xml:space="preserve"> smoke from the Can</w:t>
      </w:r>
      <w:r w:rsidR="009A3A07">
        <w:t>a</w:t>
      </w:r>
      <w:r w:rsidR="00B54340">
        <w:t xml:space="preserve">dian wildfires was </w:t>
      </w:r>
      <w:r w:rsidR="009A3A07">
        <w:t>transported along the trailing edge of the low</w:t>
      </w:r>
      <w:r w:rsidR="00E42A40">
        <w:t>-</w:t>
      </w:r>
      <w:r w:rsidR="009A3A07">
        <w:t xml:space="preserve">pressure system </w:t>
      </w:r>
      <w:r w:rsidR="00C426F5">
        <w:t xml:space="preserve">as it moved east through the Great Lakes basin. </w:t>
      </w:r>
      <w:r w:rsidR="008D7567" w:rsidRPr="008D3335">
        <w:t>Stable moist</w:t>
      </w:r>
      <w:r w:rsidR="008D7567">
        <w:t xml:space="preserve"> to stable dry air featured</w:t>
      </w:r>
      <w:r w:rsidR="00296670">
        <w:t xml:space="preserve"> during this period</w:t>
      </w:r>
      <w:r w:rsidR="008D7567">
        <w:t xml:space="preserve"> with </w:t>
      </w:r>
      <w:r w:rsidR="008D7567" w:rsidRPr="008D3335">
        <w:t>a consistent northerly</w:t>
      </w:r>
      <w:r w:rsidR="008D7567">
        <w:t xml:space="preserve"> to northwesterly </w:t>
      </w:r>
      <w:r w:rsidR="00FD78CF">
        <w:t xml:space="preserve">wind of </w:t>
      </w:r>
      <w:r w:rsidR="008D7567">
        <w:t>7</w:t>
      </w:r>
      <w:r w:rsidR="008D7567" w:rsidRPr="008D3335">
        <w:t>-1</w:t>
      </w:r>
      <w:r w:rsidR="008D7567">
        <w:t>5</w:t>
      </w:r>
      <w:r w:rsidR="008D7567" w:rsidRPr="008D3335">
        <w:t xml:space="preserve"> m/s</w:t>
      </w:r>
      <w:r w:rsidR="004B75BA">
        <w:t xml:space="preserve">. </w:t>
      </w:r>
    </w:p>
    <w:p w14:paraId="7E2C7D30" w14:textId="007AB548" w:rsidR="00D82F28" w:rsidRDefault="004B75BA" w:rsidP="008D7567">
      <w:r>
        <w:t>A</w:t>
      </w:r>
      <w:r w:rsidR="008D7567" w:rsidRPr="008D3335">
        <w:t xml:space="preserve"> blocking ‘omega’ pattern formed in the upper air</w:t>
      </w:r>
      <w:r>
        <w:t xml:space="preserve"> during this period,</w:t>
      </w:r>
      <w:r w:rsidR="008D7567" w:rsidRPr="008D3335">
        <w:t xml:space="preserve"> which featured two strong low</w:t>
      </w:r>
      <w:r w:rsidR="00F96D0F">
        <w:t>-</w:t>
      </w:r>
      <w:r w:rsidR="008D7567" w:rsidRPr="008D3335">
        <w:t>pressure systems</w:t>
      </w:r>
      <w:r w:rsidR="008D7567">
        <w:t xml:space="preserve"> sitting over the Pacific Northwest and the northern Great Lakes </w:t>
      </w:r>
      <w:r w:rsidR="008D7567">
        <w:lastRenderedPageBreak/>
        <w:t xml:space="preserve">blocked by a ridge </w:t>
      </w:r>
      <w:r w:rsidR="00F96D0F">
        <w:t>of high pressure over</w:t>
      </w:r>
      <w:r w:rsidR="008D7567">
        <w:t xml:space="preserve"> the Great Plains. This </w:t>
      </w:r>
      <w:r w:rsidR="00D82F28">
        <w:t>feature</w:t>
      </w:r>
      <w:r w:rsidR="008D7567">
        <w:t xml:space="preserve"> allowed </w:t>
      </w:r>
      <w:r w:rsidR="00D82F28">
        <w:t xml:space="preserve">smoke from </w:t>
      </w:r>
      <w:r w:rsidR="001C47D9">
        <w:t>Canada</w:t>
      </w:r>
      <w:r w:rsidR="008D7567">
        <w:t xml:space="preserve"> to transport </w:t>
      </w:r>
      <w:r w:rsidR="00737380">
        <w:t xml:space="preserve">into the Great Lake region </w:t>
      </w:r>
      <w:r w:rsidR="008D7567">
        <w:t>and buil</w:t>
      </w:r>
      <w:r w:rsidR="00D82F28">
        <w:t>d</w:t>
      </w:r>
      <w:r w:rsidR="008D7567">
        <w:t xml:space="preserve"> up </w:t>
      </w:r>
      <w:r w:rsidR="00D82F28">
        <w:t>at the surface across the region</w:t>
      </w:r>
      <w:r w:rsidR="008D7567">
        <w:t xml:space="preserve">. </w:t>
      </w:r>
    </w:p>
    <w:p w14:paraId="3BEF4303" w14:textId="1CE61869" w:rsidR="002F466D" w:rsidRDefault="008D7567">
      <w:r>
        <w:t xml:space="preserve">Starting </w:t>
      </w:r>
      <w:r w:rsidR="00D82F28">
        <w:t>on</w:t>
      </w:r>
      <w:r>
        <w:t xml:space="preserve"> Jun 28, 2023, the low</w:t>
      </w:r>
      <w:r w:rsidR="00CF0515">
        <w:t>-</w:t>
      </w:r>
      <w:r>
        <w:t>pressure system</w:t>
      </w:r>
      <w:r w:rsidR="00CF0515">
        <w:t xml:space="preserve"> aloft</w:t>
      </w:r>
      <w:r>
        <w:t xml:space="preserve"> weakened and moved towards eastern Canada. A</w:t>
      </w:r>
      <w:r w:rsidR="00172771">
        <w:t>s</w:t>
      </w:r>
      <w:r>
        <w:t xml:space="preserve"> a result, </w:t>
      </w:r>
      <w:r w:rsidRPr="00523213">
        <w:t xml:space="preserve">a long, weak </w:t>
      </w:r>
      <w:r>
        <w:t>ridge</w:t>
      </w:r>
      <w:r w:rsidR="00EC40D3">
        <w:t xml:space="preserve"> of high-pressure</w:t>
      </w:r>
      <w:r w:rsidRPr="00523213">
        <w:t xml:space="preserve"> centered in the Midwest cover</w:t>
      </w:r>
      <w:r w:rsidR="00EC40D3">
        <w:t>ed</w:t>
      </w:r>
      <w:r w:rsidRPr="00523213">
        <w:t xml:space="preserve"> most of the eastern U</w:t>
      </w:r>
      <w:r>
        <w:t>.</w:t>
      </w:r>
      <w:r w:rsidRPr="00523213">
        <w:t>S</w:t>
      </w:r>
      <w:r>
        <w:t>.</w:t>
      </w:r>
      <w:r w:rsidRPr="00523213">
        <w:t xml:space="preserve"> This weak high</w:t>
      </w:r>
      <w:r w:rsidR="00EC40D3">
        <w:t>-</w:t>
      </w:r>
      <w:r w:rsidRPr="00523213">
        <w:t xml:space="preserve">pressure system </w:t>
      </w:r>
      <w:r w:rsidR="00CE18BB">
        <w:t xml:space="preserve">that persisted until the evening of June 29 </w:t>
      </w:r>
      <w:r w:rsidR="00172771">
        <w:t xml:space="preserve">produced </w:t>
      </w:r>
      <w:r w:rsidR="00AC74CF">
        <w:t xml:space="preserve">a </w:t>
      </w:r>
      <w:r w:rsidRPr="00523213">
        <w:t>dry</w:t>
      </w:r>
      <w:r w:rsidR="00AC74CF">
        <w:t xml:space="preserve">, </w:t>
      </w:r>
      <w:r>
        <w:t xml:space="preserve">stagnant air </w:t>
      </w:r>
      <w:r w:rsidRPr="00523213">
        <w:t xml:space="preserve">mass in the </w:t>
      </w:r>
      <w:r w:rsidR="00EC40D3">
        <w:t xml:space="preserve">Great Lakes </w:t>
      </w:r>
      <w:r w:rsidRPr="00523213">
        <w:t>region</w:t>
      </w:r>
      <w:r w:rsidR="00AC74CF">
        <w:t xml:space="preserve"> that trapped the smoke from the Canadian</w:t>
      </w:r>
      <w:r w:rsidR="00512FF6">
        <w:t xml:space="preserve"> fires over the region and caused </w:t>
      </w:r>
      <w:r w:rsidR="00566DF6">
        <w:t>high surface PM</w:t>
      </w:r>
      <w:r w:rsidR="00566DF6" w:rsidRPr="00E927D1">
        <w:rPr>
          <w:vertAlign w:val="subscript"/>
        </w:rPr>
        <w:t xml:space="preserve">2.5 </w:t>
      </w:r>
      <w:r w:rsidR="00566DF6">
        <w:t>conditions at the surface</w:t>
      </w:r>
      <w:r w:rsidR="00CE18BB">
        <w:t xml:space="preserve">. </w:t>
      </w:r>
      <w:r w:rsidR="002D4267">
        <w:t>On June</w:t>
      </w:r>
      <w:r>
        <w:t xml:space="preserve"> 28, </w:t>
      </w:r>
      <w:r w:rsidR="00116F15">
        <w:t>a</w:t>
      </w:r>
      <w:r w:rsidRPr="00523213">
        <w:t xml:space="preserve"> </w:t>
      </w:r>
      <w:r>
        <w:t xml:space="preserve">large </w:t>
      </w:r>
      <w:r w:rsidRPr="00523213">
        <w:t>low</w:t>
      </w:r>
      <w:r w:rsidR="00762118">
        <w:t>-</w:t>
      </w:r>
      <w:r w:rsidRPr="00523213">
        <w:t xml:space="preserve">pressure </w:t>
      </w:r>
      <w:r>
        <w:t xml:space="preserve">system </w:t>
      </w:r>
      <w:r w:rsidR="00762118">
        <w:t>formed</w:t>
      </w:r>
      <w:r>
        <w:t xml:space="preserve"> east of Lake Winnipeg</w:t>
      </w:r>
      <w:r w:rsidR="00762118">
        <w:t xml:space="preserve"> in</w:t>
      </w:r>
      <w:r>
        <w:t xml:space="preserve"> </w:t>
      </w:r>
      <w:r w:rsidRPr="00523213">
        <w:t xml:space="preserve">Manitoba, Canada. </w:t>
      </w:r>
      <w:r>
        <w:t xml:space="preserve">At the same time, two </w:t>
      </w:r>
      <w:r w:rsidRPr="00DB0D38">
        <w:t>well-established</w:t>
      </w:r>
      <w:r>
        <w:t xml:space="preserve"> meso-scale convective systems </w:t>
      </w:r>
      <w:r w:rsidR="00D344CB">
        <w:t xml:space="preserve">that </w:t>
      </w:r>
      <w:r>
        <w:t>formed in Nebraska and Kansas</w:t>
      </w:r>
      <w:r w:rsidR="00D344CB">
        <w:t xml:space="preserve"> </w:t>
      </w:r>
      <w:r>
        <w:t xml:space="preserve">moved into Illinois </w:t>
      </w:r>
      <w:r w:rsidR="00762118">
        <w:t>on the morning of</w:t>
      </w:r>
      <w:r>
        <w:t xml:space="preserve"> June 29. Between these two features, a smoke transport corridor </w:t>
      </w:r>
      <w:r w:rsidR="00D21862">
        <w:t xml:space="preserve">formed across the central Great Lakes Basin that </w:t>
      </w:r>
      <w:r w:rsidR="00EE1F86">
        <w:t xml:space="preserve">brought smoke from </w:t>
      </w:r>
      <w:r>
        <w:t>Quebec, Canada</w:t>
      </w:r>
      <w:r w:rsidRPr="00523213">
        <w:t xml:space="preserve"> </w:t>
      </w:r>
      <w:r w:rsidR="00EE1F86">
        <w:t>along with a</w:t>
      </w:r>
      <w:r w:rsidRPr="00523213">
        <w:t xml:space="preserve"> smoke</w:t>
      </w:r>
      <w:r w:rsidR="00D73F20">
        <w:t>-</w:t>
      </w:r>
      <w:r w:rsidRPr="00523213">
        <w:t xml:space="preserve">enriched airmass from </w:t>
      </w:r>
      <w:r w:rsidR="00EE1F86">
        <w:t>the central Canadian provinces</w:t>
      </w:r>
      <w:r>
        <w:t xml:space="preserve"> into the </w:t>
      </w:r>
      <w:r w:rsidR="00D73F20">
        <w:t>region</w:t>
      </w:r>
      <w:r w:rsidRPr="00523213">
        <w:t>.</w:t>
      </w:r>
      <w:r>
        <w:t xml:space="preserve"> </w:t>
      </w:r>
      <w:r w:rsidR="002D4267">
        <w:t>This corridor persisted until June 30</w:t>
      </w:r>
      <w:r w:rsidR="007B5481">
        <w:t xml:space="preserve"> </w:t>
      </w:r>
      <w:r w:rsidR="007B75AD">
        <w:t xml:space="preserve">when the smoke started to clear out of the region to the east. </w:t>
      </w:r>
    </w:p>
    <w:tbl>
      <w:tblPr>
        <w:tblStyle w:val="TableGrid"/>
        <w:tblW w:w="5000" w:type="pct"/>
        <w:tblLayout w:type="fixed"/>
        <w:tblLook w:val="04A0" w:firstRow="1" w:lastRow="0" w:firstColumn="1" w:lastColumn="0" w:noHBand="0" w:noVBand="1"/>
      </w:tblPr>
      <w:tblGrid>
        <w:gridCol w:w="3116"/>
        <w:gridCol w:w="3117"/>
        <w:gridCol w:w="3117"/>
      </w:tblGrid>
      <w:tr w:rsidR="00A87B5F" w:rsidRPr="008E2793" w14:paraId="05E25541" w14:textId="77777777" w:rsidTr="008569AF">
        <w:trPr>
          <w:trHeight w:val="377"/>
          <w:tblHeader/>
        </w:trPr>
        <w:tc>
          <w:tcPr>
            <w:tcW w:w="1666" w:type="pct"/>
            <w:tcBorders>
              <w:top w:val="single" w:sz="4" w:space="0" w:color="auto"/>
              <w:left w:val="single" w:sz="4" w:space="0" w:color="auto"/>
              <w:bottom w:val="nil"/>
              <w:right w:val="single" w:sz="4" w:space="0" w:color="auto"/>
            </w:tcBorders>
          </w:tcPr>
          <w:p w14:paraId="4D2E43DC" w14:textId="01D7D943" w:rsidR="00A87B5F" w:rsidRPr="00142C90" w:rsidRDefault="00A87B5F" w:rsidP="002C663E">
            <w:pPr>
              <w:ind w:left="-30"/>
              <w:jc w:val="center"/>
              <w:rPr>
                <w:rFonts w:cstheme="minorHAnsi"/>
                <w:b/>
                <w:color w:val="000000" w:themeColor="text1"/>
                <w:sz w:val="20"/>
              </w:rPr>
            </w:pPr>
            <w:r>
              <w:rPr>
                <w:rFonts w:cstheme="minorHAnsi"/>
                <w:b/>
                <w:color w:val="000000" w:themeColor="text1"/>
                <w:sz w:val="20"/>
              </w:rPr>
              <w:t xml:space="preserve">HMS </w:t>
            </w:r>
            <w:r w:rsidR="00CF0FA3">
              <w:rPr>
                <w:rFonts w:cstheme="minorHAnsi"/>
                <w:b/>
                <w:color w:val="000000" w:themeColor="text1"/>
                <w:sz w:val="20"/>
              </w:rPr>
              <w:t>s</w:t>
            </w:r>
            <w:r>
              <w:rPr>
                <w:rFonts w:cstheme="minorHAnsi"/>
                <w:b/>
                <w:color w:val="000000" w:themeColor="text1"/>
                <w:sz w:val="20"/>
              </w:rPr>
              <w:t xml:space="preserve">moke </w:t>
            </w:r>
            <w:r w:rsidR="000403BD">
              <w:rPr>
                <w:rFonts w:cstheme="minorHAnsi"/>
                <w:b/>
                <w:color w:val="000000" w:themeColor="text1"/>
                <w:sz w:val="20"/>
              </w:rPr>
              <w:t xml:space="preserve">+ </w:t>
            </w:r>
            <w:r w:rsidR="00CF0FA3">
              <w:rPr>
                <w:rFonts w:cstheme="minorHAnsi"/>
                <w:b/>
                <w:color w:val="000000" w:themeColor="text1"/>
                <w:sz w:val="20"/>
              </w:rPr>
              <w:t>s</w:t>
            </w:r>
            <w:r w:rsidR="0014029F">
              <w:rPr>
                <w:rFonts w:cstheme="minorHAnsi"/>
                <w:b/>
                <w:color w:val="000000" w:themeColor="text1"/>
                <w:sz w:val="20"/>
              </w:rPr>
              <w:t xml:space="preserve">urface 24-hour </w:t>
            </w:r>
            <w:r w:rsidR="00CF0FA3">
              <w:rPr>
                <w:rFonts w:cstheme="minorHAnsi"/>
                <w:b/>
                <w:color w:val="000000" w:themeColor="text1"/>
                <w:sz w:val="20"/>
              </w:rPr>
              <w:t>Average PM</w:t>
            </w:r>
            <w:r w:rsidR="00CF0FA3" w:rsidRPr="00CF0FA3">
              <w:rPr>
                <w:rFonts w:cstheme="minorHAnsi"/>
                <w:b/>
                <w:color w:val="000000" w:themeColor="text1"/>
                <w:sz w:val="20"/>
                <w:vertAlign w:val="subscript"/>
              </w:rPr>
              <w:t>2.5</w:t>
            </w:r>
          </w:p>
        </w:tc>
        <w:tc>
          <w:tcPr>
            <w:tcW w:w="1667" w:type="pct"/>
            <w:tcBorders>
              <w:top w:val="single" w:sz="4" w:space="0" w:color="auto"/>
              <w:left w:val="single" w:sz="4" w:space="0" w:color="auto"/>
              <w:bottom w:val="nil"/>
              <w:right w:val="single" w:sz="4" w:space="0" w:color="auto"/>
            </w:tcBorders>
          </w:tcPr>
          <w:p w14:paraId="02EE2F6F" w14:textId="443307F8" w:rsidR="00A87B5F" w:rsidRPr="00142C90" w:rsidRDefault="00A87B5F" w:rsidP="002C663E">
            <w:pPr>
              <w:ind w:left="-79"/>
              <w:jc w:val="center"/>
              <w:rPr>
                <w:b/>
                <w:sz w:val="20"/>
              </w:rPr>
            </w:pPr>
            <w:r w:rsidRPr="00142C90">
              <w:rPr>
                <w:rFonts w:cstheme="minorHAnsi"/>
                <w:b/>
                <w:color w:val="000000" w:themeColor="text1"/>
                <w:sz w:val="20"/>
              </w:rPr>
              <w:t>Satellite Imagery</w:t>
            </w:r>
          </w:p>
        </w:tc>
        <w:tc>
          <w:tcPr>
            <w:tcW w:w="1667" w:type="pct"/>
            <w:tcBorders>
              <w:top w:val="single" w:sz="4" w:space="0" w:color="auto"/>
              <w:left w:val="single" w:sz="4" w:space="0" w:color="auto"/>
              <w:bottom w:val="nil"/>
              <w:right w:val="single" w:sz="4" w:space="0" w:color="auto"/>
            </w:tcBorders>
          </w:tcPr>
          <w:p w14:paraId="069E6701" w14:textId="01BF594A" w:rsidR="00A87B5F" w:rsidRDefault="000403BD" w:rsidP="002C663E">
            <w:pPr>
              <w:ind w:left="-46"/>
              <w:jc w:val="center"/>
              <w:rPr>
                <w:rFonts w:cstheme="minorHAnsi"/>
                <w:b/>
                <w:color w:val="000000" w:themeColor="text1"/>
                <w:sz w:val="20"/>
              </w:rPr>
            </w:pPr>
            <w:r w:rsidRPr="00142C90">
              <w:rPr>
                <w:rFonts w:cstheme="minorHAnsi"/>
                <w:b/>
                <w:color w:val="000000" w:themeColor="text1"/>
                <w:sz w:val="20"/>
              </w:rPr>
              <w:t>Surface Weather Map</w:t>
            </w:r>
            <w:r>
              <w:rPr>
                <w:rFonts w:cstheme="minorHAnsi"/>
                <w:b/>
                <w:color w:val="000000" w:themeColor="text1"/>
                <w:sz w:val="20"/>
              </w:rPr>
              <w:t>, 0700 EST</w:t>
            </w:r>
          </w:p>
        </w:tc>
      </w:tr>
      <w:tr w:rsidR="00A87B5F" w:rsidRPr="00DB0D38" w14:paraId="5E076854" w14:textId="77777777" w:rsidTr="002C663E">
        <w:tc>
          <w:tcPr>
            <w:tcW w:w="1666" w:type="pct"/>
            <w:tcBorders>
              <w:top w:val="single" w:sz="4" w:space="0" w:color="auto"/>
            </w:tcBorders>
          </w:tcPr>
          <w:p w14:paraId="56ED5874" w14:textId="77777777" w:rsidR="00A87B5F" w:rsidRPr="00DB0843" w:rsidRDefault="00A87B5F" w:rsidP="002C663E">
            <w:pPr>
              <w:pStyle w:val="NormalWeb"/>
              <w:ind w:left="-30"/>
              <w:rPr>
                <w:rStyle w:val="Strong"/>
                <w:rFonts w:eastAsiaTheme="majorEastAsia"/>
              </w:rPr>
            </w:pPr>
            <w:r w:rsidRPr="00DB0843">
              <w:rPr>
                <w:rStyle w:val="Strong"/>
                <w:rFonts w:eastAsiaTheme="majorEastAsia"/>
              </w:rPr>
              <w:t>June 25, 2023</w:t>
            </w:r>
          </w:p>
        </w:tc>
        <w:tc>
          <w:tcPr>
            <w:tcW w:w="1667" w:type="pct"/>
            <w:tcBorders>
              <w:top w:val="single" w:sz="4" w:space="0" w:color="auto"/>
            </w:tcBorders>
          </w:tcPr>
          <w:p w14:paraId="6A67350A" w14:textId="77777777" w:rsidR="00A87B5F" w:rsidRDefault="00A87B5F" w:rsidP="002C663E">
            <w:pPr>
              <w:pStyle w:val="NormalWeb"/>
              <w:ind w:left="-79"/>
              <w:rPr>
                <w:rFonts w:asciiTheme="minorHAnsi" w:hAnsiTheme="minorHAnsi"/>
                <w:noProof/>
              </w:rPr>
            </w:pPr>
          </w:p>
        </w:tc>
        <w:tc>
          <w:tcPr>
            <w:tcW w:w="1667" w:type="pct"/>
            <w:tcBorders>
              <w:top w:val="single" w:sz="4" w:space="0" w:color="auto"/>
            </w:tcBorders>
          </w:tcPr>
          <w:p w14:paraId="146ABDFE" w14:textId="04077382" w:rsidR="00A87B5F" w:rsidRDefault="00A87B5F" w:rsidP="002C663E">
            <w:pPr>
              <w:ind w:left="-46"/>
              <w:rPr>
                <w:noProof/>
              </w:rPr>
            </w:pPr>
          </w:p>
        </w:tc>
      </w:tr>
      <w:tr w:rsidR="00A87B5F" w:rsidRPr="00DB0D38" w14:paraId="5213B4AD" w14:textId="77777777" w:rsidTr="002C663E">
        <w:tc>
          <w:tcPr>
            <w:tcW w:w="1666" w:type="pct"/>
            <w:tcBorders>
              <w:top w:val="single" w:sz="4" w:space="0" w:color="auto"/>
            </w:tcBorders>
          </w:tcPr>
          <w:p w14:paraId="5D3A3B0D" w14:textId="4167FC0F" w:rsidR="00A87B5F" w:rsidRDefault="00A87B5F" w:rsidP="002C663E">
            <w:pPr>
              <w:pStyle w:val="NormalWeb"/>
              <w:ind w:left="-30"/>
              <w:rPr>
                <w:rFonts w:asciiTheme="minorHAnsi" w:hAnsiTheme="minorHAnsi"/>
                <w:noProof/>
              </w:rPr>
            </w:pPr>
            <w:r>
              <w:rPr>
                <w:rFonts w:asciiTheme="minorHAnsi" w:hAnsiTheme="minorHAnsi"/>
                <w:noProof/>
              </w:rPr>
              <w:drawing>
                <wp:inline distT="0" distB="0" distL="0" distR="0" wp14:anchorId="3C7BEAB4" wp14:editId="4D3D99AD">
                  <wp:extent cx="2147570" cy="1575763"/>
                  <wp:effectExtent l="0" t="0" r="5080" b="5715"/>
                  <wp:docPr id="21" name="Picture 2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of the united states&#10;&#10;Description automatically generated"/>
                          <pic:cNvPicPr/>
                        </pic:nvPicPr>
                        <pic:blipFill>
                          <a:blip r:embed="rId28" cstate="email">
                            <a:extLst>
                              <a:ext uri="{28A0092B-C50C-407E-A947-70E740481C1C}">
                                <a14:useLocalDpi xmlns:a14="http://schemas.microsoft.com/office/drawing/2010/main" val="0"/>
                              </a:ext>
                            </a:extLst>
                          </a:blip>
                          <a:stretch>
                            <a:fillRect/>
                          </a:stretch>
                        </pic:blipFill>
                        <pic:spPr>
                          <a:xfrm>
                            <a:off x="0" y="0"/>
                            <a:ext cx="2148911" cy="1576747"/>
                          </a:xfrm>
                          <a:prstGeom prst="rect">
                            <a:avLst/>
                          </a:prstGeom>
                        </pic:spPr>
                      </pic:pic>
                    </a:graphicData>
                  </a:graphic>
                </wp:inline>
              </w:drawing>
            </w:r>
          </w:p>
        </w:tc>
        <w:tc>
          <w:tcPr>
            <w:tcW w:w="1667" w:type="pct"/>
            <w:tcBorders>
              <w:top w:val="single" w:sz="4" w:space="0" w:color="auto"/>
            </w:tcBorders>
          </w:tcPr>
          <w:p w14:paraId="1DF84814" w14:textId="4F3D4D99" w:rsidR="00A87B5F" w:rsidRDefault="00A87B5F" w:rsidP="002C663E">
            <w:pPr>
              <w:pStyle w:val="NormalWeb"/>
              <w:ind w:left="-79"/>
              <w:rPr>
                <w:rFonts w:asciiTheme="minorHAnsi" w:hAnsiTheme="minorHAnsi"/>
                <w:noProof/>
              </w:rPr>
            </w:pPr>
            <w:r>
              <w:rPr>
                <w:rFonts w:asciiTheme="minorHAnsi" w:hAnsiTheme="minorHAnsi"/>
                <w:noProof/>
              </w:rPr>
              <w:drawing>
                <wp:inline distT="0" distB="0" distL="0" distR="0" wp14:anchorId="1619312F" wp14:editId="7DD6D8EB">
                  <wp:extent cx="2158365" cy="1528925"/>
                  <wp:effectExtent l="0" t="0" r="0" b="0"/>
                  <wp:docPr id="30" name="Picture 30" descr="A satellite image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atellite image of the united states&#10;&#10;Description automatically generated"/>
                          <pic:cNvPicPr/>
                        </pic:nvPicPr>
                        <pic:blipFill>
                          <a:blip r:embed="rId29" cstate="email">
                            <a:extLst>
                              <a:ext uri="{28A0092B-C50C-407E-A947-70E740481C1C}">
                                <a14:useLocalDpi xmlns:a14="http://schemas.microsoft.com/office/drawing/2010/main" val="0"/>
                              </a:ext>
                            </a:extLst>
                          </a:blip>
                          <a:stretch>
                            <a:fillRect/>
                          </a:stretch>
                        </pic:blipFill>
                        <pic:spPr>
                          <a:xfrm>
                            <a:off x="0" y="0"/>
                            <a:ext cx="2159721" cy="1529885"/>
                          </a:xfrm>
                          <a:prstGeom prst="rect">
                            <a:avLst/>
                          </a:prstGeom>
                        </pic:spPr>
                      </pic:pic>
                    </a:graphicData>
                  </a:graphic>
                </wp:inline>
              </w:drawing>
            </w:r>
          </w:p>
        </w:tc>
        <w:tc>
          <w:tcPr>
            <w:tcW w:w="1667" w:type="pct"/>
            <w:tcBorders>
              <w:top w:val="single" w:sz="4" w:space="0" w:color="auto"/>
            </w:tcBorders>
          </w:tcPr>
          <w:p w14:paraId="58F1DF63" w14:textId="65B79530" w:rsidR="00A87B5F" w:rsidRDefault="000403BD" w:rsidP="002C663E">
            <w:pPr>
              <w:ind w:left="-46"/>
            </w:pPr>
            <w:r>
              <w:rPr>
                <w:noProof/>
              </w:rPr>
              <w:drawing>
                <wp:inline distT="0" distB="0" distL="0" distR="0" wp14:anchorId="4EE33B09" wp14:editId="7E5CB7FC">
                  <wp:extent cx="2145030" cy="1455724"/>
                  <wp:effectExtent l="0" t="0" r="7620" b="0"/>
                  <wp:docPr id="1971185134" name="Picture 1971185134" descr="A map of the surface wea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map of the surface weather&#10;&#10;Description automatically generated"/>
                          <pic:cNvPicPr/>
                        </pic:nvPicPr>
                        <pic:blipFill rotWithShape="1">
                          <a:blip r:embed="rId30" cstate="print">
                            <a:extLst>
                              <a:ext uri="{28A0092B-C50C-407E-A947-70E740481C1C}">
                                <a14:useLocalDpi xmlns:a14="http://schemas.microsoft.com/office/drawing/2010/main" val="0"/>
                              </a:ext>
                            </a:extLst>
                          </a:blip>
                          <a:srcRect b="4751"/>
                          <a:stretch/>
                        </pic:blipFill>
                        <pic:spPr bwMode="auto">
                          <a:xfrm>
                            <a:off x="0" y="0"/>
                            <a:ext cx="2150237" cy="1459258"/>
                          </a:xfrm>
                          <a:prstGeom prst="rect">
                            <a:avLst/>
                          </a:prstGeom>
                          <a:ln>
                            <a:noFill/>
                          </a:ln>
                          <a:extLst>
                            <a:ext uri="{53640926-AAD7-44D8-BBD7-CCE9431645EC}">
                              <a14:shadowObscured xmlns:a14="http://schemas.microsoft.com/office/drawing/2010/main"/>
                            </a:ext>
                          </a:extLst>
                        </pic:spPr>
                      </pic:pic>
                    </a:graphicData>
                  </a:graphic>
                </wp:inline>
              </w:drawing>
            </w:r>
          </w:p>
        </w:tc>
      </w:tr>
      <w:tr w:rsidR="00A87B5F" w:rsidRPr="00DB0D38" w14:paraId="45CF331A" w14:textId="77777777" w:rsidTr="002C663E">
        <w:tc>
          <w:tcPr>
            <w:tcW w:w="1666" w:type="pct"/>
          </w:tcPr>
          <w:p w14:paraId="59073746" w14:textId="77777777" w:rsidR="00A87B5F" w:rsidRPr="00DB0843" w:rsidRDefault="00A87B5F" w:rsidP="002C663E">
            <w:pPr>
              <w:pStyle w:val="NormalWeb"/>
              <w:ind w:left="-30"/>
              <w:rPr>
                <w:rStyle w:val="Strong"/>
                <w:rFonts w:eastAsiaTheme="majorEastAsia"/>
              </w:rPr>
            </w:pPr>
            <w:r w:rsidRPr="00DB0843">
              <w:rPr>
                <w:rStyle w:val="Strong"/>
                <w:rFonts w:eastAsiaTheme="majorEastAsia"/>
              </w:rPr>
              <w:t>June 26, 2023</w:t>
            </w:r>
          </w:p>
        </w:tc>
        <w:tc>
          <w:tcPr>
            <w:tcW w:w="1667" w:type="pct"/>
          </w:tcPr>
          <w:p w14:paraId="04E05DE3" w14:textId="77777777" w:rsidR="00A87B5F" w:rsidRPr="00DB0843" w:rsidRDefault="00A87B5F" w:rsidP="002C663E">
            <w:pPr>
              <w:pStyle w:val="NormalWeb"/>
              <w:ind w:left="-79"/>
              <w:rPr>
                <w:rStyle w:val="Strong"/>
                <w:rFonts w:eastAsiaTheme="majorEastAsia"/>
              </w:rPr>
            </w:pPr>
          </w:p>
        </w:tc>
        <w:tc>
          <w:tcPr>
            <w:tcW w:w="1667" w:type="pct"/>
          </w:tcPr>
          <w:p w14:paraId="2E7E7EB2" w14:textId="77777777" w:rsidR="00A87B5F" w:rsidRPr="00DB0D38" w:rsidRDefault="00A87B5F" w:rsidP="002C663E">
            <w:pPr>
              <w:ind w:left="-46"/>
            </w:pPr>
          </w:p>
        </w:tc>
      </w:tr>
      <w:tr w:rsidR="00A87B5F" w:rsidRPr="00DB0D38" w14:paraId="27FC78ED" w14:textId="77777777" w:rsidTr="002C663E">
        <w:trPr>
          <w:trHeight w:val="2483"/>
        </w:trPr>
        <w:tc>
          <w:tcPr>
            <w:tcW w:w="1666" w:type="pct"/>
          </w:tcPr>
          <w:p w14:paraId="38E84E61" w14:textId="386334B6" w:rsidR="00A87B5F" w:rsidRDefault="00A87B5F" w:rsidP="002C663E">
            <w:pPr>
              <w:ind w:left="-30"/>
              <w:rPr>
                <w:noProof/>
              </w:rPr>
            </w:pPr>
            <w:r>
              <w:rPr>
                <w:noProof/>
              </w:rPr>
              <w:drawing>
                <wp:inline distT="0" distB="0" distL="0" distR="0" wp14:anchorId="601AAEC2" wp14:editId="50EA0694">
                  <wp:extent cx="2147570" cy="1576422"/>
                  <wp:effectExtent l="0" t="0" r="5080" b="5080"/>
                  <wp:docPr id="22" name="Picture 2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map of the united states&#10;&#10;Description automatically generated"/>
                          <pic:cNvPicPr/>
                        </pic:nvPicPr>
                        <pic:blipFill>
                          <a:blip r:embed="rId31" cstate="email">
                            <a:extLst>
                              <a:ext uri="{28A0092B-C50C-407E-A947-70E740481C1C}">
                                <a14:useLocalDpi xmlns:a14="http://schemas.microsoft.com/office/drawing/2010/main" val="0"/>
                              </a:ext>
                            </a:extLst>
                          </a:blip>
                          <a:stretch>
                            <a:fillRect/>
                          </a:stretch>
                        </pic:blipFill>
                        <pic:spPr>
                          <a:xfrm>
                            <a:off x="0" y="0"/>
                            <a:ext cx="2149489" cy="1577830"/>
                          </a:xfrm>
                          <a:prstGeom prst="rect">
                            <a:avLst/>
                          </a:prstGeom>
                        </pic:spPr>
                      </pic:pic>
                    </a:graphicData>
                  </a:graphic>
                </wp:inline>
              </w:drawing>
            </w:r>
          </w:p>
        </w:tc>
        <w:tc>
          <w:tcPr>
            <w:tcW w:w="1667" w:type="pct"/>
          </w:tcPr>
          <w:p w14:paraId="4313A239" w14:textId="44D31256" w:rsidR="00A87B5F" w:rsidRPr="00DB0D38" w:rsidRDefault="00A87B5F" w:rsidP="002C663E">
            <w:pPr>
              <w:ind w:left="-79"/>
            </w:pPr>
            <w:r>
              <w:rPr>
                <w:noProof/>
              </w:rPr>
              <w:drawing>
                <wp:inline distT="0" distB="0" distL="0" distR="0" wp14:anchorId="4609D8CE" wp14:editId="70734E59">
                  <wp:extent cx="2181860" cy="1565640"/>
                  <wp:effectExtent l="0" t="0" r="8890" b="0"/>
                  <wp:docPr id="31" name="Picture 3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map of the united states&#10;&#10;Description automatically generated"/>
                          <pic:cNvPicPr/>
                        </pic:nvPicPr>
                        <pic:blipFill>
                          <a:blip r:embed="rId32" cstate="email">
                            <a:extLst>
                              <a:ext uri="{28A0092B-C50C-407E-A947-70E740481C1C}">
                                <a14:useLocalDpi xmlns:a14="http://schemas.microsoft.com/office/drawing/2010/main" val="0"/>
                              </a:ext>
                            </a:extLst>
                          </a:blip>
                          <a:stretch>
                            <a:fillRect/>
                          </a:stretch>
                        </pic:blipFill>
                        <pic:spPr>
                          <a:xfrm>
                            <a:off x="0" y="0"/>
                            <a:ext cx="2183324" cy="1566690"/>
                          </a:xfrm>
                          <a:prstGeom prst="rect">
                            <a:avLst/>
                          </a:prstGeom>
                        </pic:spPr>
                      </pic:pic>
                    </a:graphicData>
                  </a:graphic>
                </wp:inline>
              </w:drawing>
            </w:r>
          </w:p>
        </w:tc>
        <w:tc>
          <w:tcPr>
            <w:tcW w:w="1667" w:type="pct"/>
          </w:tcPr>
          <w:p w14:paraId="63434D61" w14:textId="61A617D5" w:rsidR="00A87B5F" w:rsidRDefault="000403BD" w:rsidP="002C663E">
            <w:pPr>
              <w:ind w:left="-46"/>
            </w:pPr>
            <w:r>
              <w:rPr>
                <w:noProof/>
              </w:rPr>
              <w:drawing>
                <wp:inline distT="0" distB="0" distL="0" distR="0" wp14:anchorId="3BED3C2B" wp14:editId="172A05C8">
                  <wp:extent cx="2203277" cy="1492300"/>
                  <wp:effectExtent l="0" t="0" r="6985" b="0"/>
                  <wp:docPr id="2045379196" name="Picture 2045379196" descr="A map of weather foreca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map of weather forecast&#10;&#10;Description automatically generated"/>
                          <pic:cNvPicPr/>
                        </pic:nvPicPr>
                        <pic:blipFill rotWithShape="1">
                          <a:blip r:embed="rId33" cstate="print">
                            <a:extLst>
                              <a:ext uri="{28A0092B-C50C-407E-A947-70E740481C1C}">
                                <a14:useLocalDpi xmlns:a14="http://schemas.microsoft.com/office/drawing/2010/main" val="0"/>
                              </a:ext>
                            </a:extLst>
                          </a:blip>
                          <a:srcRect b="4940"/>
                          <a:stretch/>
                        </pic:blipFill>
                        <pic:spPr bwMode="auto">
                          <a:xfrm>
                            <a:off x="0" y="0"/>
                            <a:ext cx="2218909" cy="1502888"/>
                          </a:xfrm>
                          <a:prstGeom prst="rect">
                            <a:avLst/>
                          </a:prstGeom>
                          <a:ln>
                            <a:noFill/>
                          </a:ln>
                          <a:extLst>
                            <a:ext uri="{53640926-AAD7-44D8-BBD7-CCE9431645EC}">
                              <a14:shadowObscured xmlns:a14="http://schemas.microsoft.com/office/drawing/2010/main"/>
                            </a:ext>
                          </a:extLst>
                        </pic:spPr>
                      </pic:pic>
                    </a:graphicData>
                  </a:graphic>
                </wp:inline>
              </w:drawing>
            </w:r>
          </w:p>
        </w:tc>
      </w:tr>
      <w:tr w:rsidR="00A87B5F" w:rsidRPr="00DB0D38" w14:paraId="32CB6C2A" w14:textId="77777777" w:rsidTr="002C663E">
        <w:tc>
          <w:tcPr>
            <w:tcW w:w="1666" w:type="pct"/>
          </w:tcPr>
          <w:p w14:paraId="1BB7EB26" w14:textId="77777777" w:rsidR="00A87B5F" w:rsidRPr="00DB0843" w:rsidRDefault="00A87B5F" w:rsidP="002C663E">
            <w:pPr>
              <w:ind w:left="-30"/>
              <w:rPr>
                <w:rStyle w:val="Strong"/>
              </w:rPr>
            </w:pPr>
            <w:r w:rsidRPr="00DB0843">
              <w:rPr>
                <w:rStyle w:val="Strong"/>
              </w:rPr>
              <w:t>June 27, 2023</w:t>
            </w:r>
          </w:p>
        </w:tc>
        <w:tc>
          <w:tcPr>
            <w:tcW w:w="1667" w:type="pct"/>
          </w:tcPr>
          <w:p w14:paraId="79C4DC7B" w14:textId="77777777" w:rsidR="00A87B5F" w:rsidRPr="00DB0843" w:rsidRDefault="00A87B5F" w:rsidP="002C663E">
            <w:pPr>
              <w:ind w:left="-79"/>
              <w:rPr>
                <w:rStyle w:val="Strong"/>
              </w:rPr>
            </w:pPr>
          </w:p>
        </w:tc>
        <w:tc>
          <w:tcPr>
            <w:tcW w:w="1667" w:type="pct"/>
          </w:tcPr>
          <w:p w14:paraId="104B460F" w14:textId="77777777" w:rsidR="00A87B5F" w:rsidRPr="00DB0D38" w:rsidRDefault="00A87B5F" w:rsidP="002C663E">
            <w:pPr>
              <w:ind w:left="-46"/>
            </w:pPr>
          </w:p>
        </w:tc>
      </w:tr>
      <w:tr w:rsidR="00A87B5F" w:rsidRPr="00DB0D38" w14:paraId="1ABBFC8A" w14:textId="77777777" w:rsidTr="002C663E">
        <w:tc>
          <w:tcPr>
            <w:tcW w:w="1666" w:type="pct"/>
          </w:tcPr>
          <w:p w14:paraId="4101625F" w14:textId="3D0B3B26" w:rsidR="00A87B5F" w:rsidRDefault="00A87B5F" w:rsidP="002C663E">
            <w:pPr>
              <w:ind w:left="-30"/>
              <w:rPr>
                <w:noProof/>
              </w:rPr>
            </w:pPr>
            <w:r>
              <w:rPr>
                <w:noProof/>
              </w:rPr>
              <w:lastRenderedPageBreak/>
              <w:drawing>
                <wp:inline distT="0" distB="0" distL="0" distR="0" wp14:anchorId="132CE61C" wp14:editId="72E90368">
                  <wp:extent cx="2139351" cy="1588763"/>
                  <wp:effectExtent l="0" t="0" r="0" b="0"/>
                  <wp:docPr id="23" name="Picture 23"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map of the united states&#10;&#10;Description automatically generated"/>
                          <pic:cNvPicPr/>
                        </pic:nvPicPr>
                        <pic:blipFill>
                          <a:blip r:embed="rId34" cstate="email">
                            <a:extLst>
                              <a:ext uri="{28A0092B-C50C-407E-A947-70E740481C1C}">
                                <a14:useLocalDpi xmlns:a14="http://schemas.microsoft.com/office/drawing/2010/main" val="0"/>
                              </a:ext>
                            </a:extLst>
                          </a:blip>
                          <a:stretch>
                            <a:fillRect/>
                          </a:stretch>
                        </pic:blipFill>
                        <pic:spPr>
                          <a:xfrm>
                            <a:off x="0" y="0"/>
                            <a:ext cx="2141599" cy="1590433"/>
                          </a:xfrm>
                          <a:prstGeom prst="rect">
                            <a:avLst/>
                          </a:prstGeom>
                        </pic:spPr>
                      </pic:pic>
                    </a:graphicData>
                  </a:graphic>
                </wp:inline>
              </w:drawing>
            </w:r>
          </w:p>
        </w:tc>
        <w:tc>
          <w:tcPr>
            <w:tcW w:w="1667" w:type="pct"/>
          </w:tcPr>
          <w:p w14:paraId="6D27AB8E" w14:textId="7034AE7B" w:rsidR="00A87B5F" w:rsidRPr="00DB0D38" w:rsidRDefault="00A87B5F" w:rsidP="002C663E">
            <w:pPr>
              <w:ind w:left="-79"/>
            </w:pPr>
            <w:r>
              <w:rPr>
                <w:noProof/>
              </w:rPr>
              <w:drawing>
                <wp:inline distT="0" distB="0" distL="0" distR="0" wp14:anchorId="27D5DDB7" wp14:editId="30168EB5">
                  <wp:extent cx="2172335" cy="1554142"/>
                  <wp:effectExtent l="0" t="0" r="0" b="8255"/>
                  <wp:docPr id="32" name="Picture 32" descr="A satellite image of the north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atellite image of the north america&#10;&#10;Description automatically generated"/>
                          <pic:cNvPicPr/>
                        </pic:nvPicPr>
                        <pic:blipFill>
                          <a:blip r:embed="rId35" cstate="email">
                            <a:extLst>
                              <a:ext uri="{28A0092B-C50C-407E-A947-70E740481C1C}">
                                <a14:useLocalDpi xmlns:a14="http://schemas.microsoft.com/office/drawing/2010/main" val="0"/>
                              </a:ext>
                            </a:extLst>
                          </a:blip>
                          <a:stretch>
                            <a:fillRect/>
                          </a:stretch>
                        </pic:blipFill>
                        <pic:spPr>
                          <a:xfrm>
                            <a:off x="0" y="0"/>
                            <a:ext cx="2176008" cy="1556770"/>
                          </a:xfrm>
                          <a:prstGeom prst="rect">
                            <a:avLst/>
                          </a:prstGeom>
                        </pic:spPr>
                      </pic:pic>
                    </a:graphicData>
                  </a:graphic>
                </wp:inline>
              </w:drawing>
            </w:r>
          </w:p>
        </w:tc>
        <w:tc>
          <w:tcPr>
            <w:tcW w:w="1667" w:type="pct"/>
          </w:tcPr>
          <w:p w14:paraId="25ED46A5" w14:textId="59DD7BBF" w:rsidR="00A87B5F" w:rsidRDefault="000403BD" w:rsidP="002C663E">
            <w:pPr>
              <w:ind w:left="-46"/>
            </w:pPr>
            <w:r>
              <w:rPr>
                <w:noProof/>
              </w:rPr>
              <w:drawing>
                <wp:inline distT="0" distB="0" distL="0" distR="0" wp14:anchorId="20E13929" wp14:editId="7B5AAD83">
                  <wp:extent cx="2196465" cy="1492250"/>
                  <wp:effectExtent l="0" t="0" r="0" b="0"/>
                  <wp:docPr id="1585600607" name="Picture 158560060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map of the united states&#10;&#10;Description automatically generated"/>
                          <pic:cNvPicPr/>
                        </pic:nvPicPr>
                        <pic:blipFill rotWithShape="1">
                          <a:blip r:embed="rId36" cstate="print">
                            <a:extLst>
                              <a:ext uri="{28A0092B-C50C-407E-A947-70E740481C1C}">
                                <a14:useLocalDpi xmlns:a14="http://schemas.microsoft.com/office/drawing/2010/main" val="0"/>
                              </a:ext>
                            </a:extLst>
                          </a:blip>
                          <a:srcRect t="1" b="4648"/>
                          <a:stretch/>
                        </pic:blipFill>
                        <pic:spPr bwMode="auto">
                          <a:xfrm>
                            <a:off x="0" y="0"/>
                            <a:ext cx="2227762" cy="1513513"/>
                          </a:xfrm>
                          <a:prstGeom prst="rect">
                            <a:avLst/>
                          </a:prstGeom>
                          <a:ln>
                            <a:noFill/>
                          </a:ln>
                          <a:extLst>
                            <a:ext uri="{53640926-AAD7-44D8-BBD7-CCE9431645EC}">
                              <a14:shadowObscured xmlns:a14="http://schemas.microsoft.com/office/drawing/2010/main"/>
                            </a:ext>
                          </a:extLst>
                        </pic:spPr>
                      </pic:pic>
                    </a:graphicData>
                  </a:graphic>
                </wp:inline>
              </w:drawing>
            </w:r>
          </w:p>
        </w:tc>
      </w:tr>
      <w:tr w:rsidR="00A87B5F" w:rsidRPr="00DB0D38" w14:paraId="258E5727" w14:textId="77777777" w:rsidTr="002C663E">
        <w:tc>
          <w:tcPr>
            <w:tcW w:w="1666" w:type="pct"/>
          </w:tcPr>
          <w:p w14:paraId="38D3F062" w14:textId="77777777" w:rsidR="00A87B5F" w:rsidRPr="00DB0843" w:rsidRDefault="00A87B5F" w:rsidP="002C663E">
            <w:pPr>
              <w:ind w:left="-30"/>
              <w:rPr>
                <w:rStyle w:val="Strong"/>
              </w:rPr>
            </w:pPr>
            <w:r w:rsidRPr="00DB0843">
              <w:rPr>
                <w:rStyle w:val="Strong"/>
              </w:rPr>
              <w:t>June 28, 2023</w:t>
            </w:r>
          </w:p>
        </w:tc>
        <w:tc>
          <w:tcPr>
            <w:tcW w:w="1667" w:type="pct"/>
          </w:tcPr>
          <w:p w14:paraId="35B9A68F" w14:textId="77777777" w:rsidR="00A87B5F" w:rsidRPr="00DB0843" w:rsidRDefault="00A87B5F" w:rsidP="002C663E">
            <w:pPr>
              <w:ind w:left="-79"/>
              <w:rPr>
                <w:rStyle w:val="Strong"/>
              </w:rPr>
            </w:pPr>
          </w:p>
        </w:tc>
        <w:tc>
          <w:tcPr>
            <w:tcW w:w="1667" w:type="pct"/>
          </w:tcPr>
          <w:p w14:paraId="2E379650" w14:textId="77777777" w:rsidR="00A87B5F" w:rsidRPr="00DB0D38" w:rsidRDefault="00A87B5F" w:rsidP="002C663E">
            <w:pPr>
              <w:ind w:left="-46"/>
            </w:pPr>
          </w:p>
        </w:tc>
      </w:tr>
      <w:tr w:rsidR="00A87B5F" w:rsidRPr="00DB0D38" w14:paraId="0CE9CD5C" w14:textId="77777777" w:rsidTr="002C663E">
        <w:tc>
          <w:tcPr>
            <w:tcW w:w="1666" w:type="pct"/>
          </w:tcPr>
          <w:p w14:paraId="60B22FB5" w14:textId="6C6D907D" w:rsidR="00A87B5F" w:rsidRDefault="00A87B5F" w:rsidP="002C663E">
            <w:pPr>
              <w:ind w:left="-30"/>
              <w:rPr>
                <w:noProof/>
              </w:rPr>
            </w:pPr>
            <w:r>
              <w:rPr>
                <w:noProof/>
              </w:rPr>
              <w:drawing>
                <wp:inline distT="0" distB="0" distL="0" distR="0" wp14:anchorId="6E32DDD3" wp14:editId="424D0A57">
                  <wp:extent cx="2139315" cy="1515239"/>
                  <wp:effectExtent l="0" t="0" r="0" b="8890"/>
                  <wp:docPr id="24" name="Picture 2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map of the united states&#10;&#10;Description automatically generated"/>
                          <pic:cNvPicPr/>
                        </pic:nvPicPr>
                        <pic:blipFill>
                          <a:blip r:embed="rId37" cstate="email">
                            <a:extLst>
                              <a:ext uri="{28A0092B-C50C-407E-A947-70E740481C1C}">
                                <a14:useLocalDpi xmlns:a14="http://schemas.microsoft.com/office/drawing/2010/main" val="0"/>
                              </a:ext>
                            </a:extLst>
                          </a:blip>
                          <a:stretch>
                            <a:fillRect/>
                          </a:stretch>
                        </pic:blipFill>
                        <pic:spPr>
                          <a:xfrm>
                            <a:off x="0" y="0"/>
                            <a:ext cx="2144453" cy="1518878"/>
                          </a:xfrm>
                          <a:prstGeom prst="rect">
                            <a:avLst/>
                          </a:prstGeom>
                        </pic:spPr>
                      </pic:pic>
                    </a:graphicData>
                  </a:graphic>
                </wp:inline>
              </w:drawing>
            </w:r>
          </w:p>
        </w:tc>
        <w:tc>
          <w:tcPr>
            <w:tcW w:w="1667" w:type="pct"/>
          </w:tcPr>
          <w:p w14:paraId="2EDD29F7" w14:textId="209279E8" w:rsidR="00A87B5F" w:rsidRPr="00DB0D38" w:rsidRDefault="00A87B5F" w:rsidP="002C663E">
            <w:pPr>
              <w:ind w:left="-79"/>
            </w:pPr>
            <w:r>
              <w:rPr>
                <w:noProof/>
              </w:rPr>
              <w:drawing>
                <wp:inline distT="0" distB="0" distL="0" distR="0" wp14:anchorId="32459A8F" wp14:editId="2E5B8C01">
                  <wp:extent cx="2172335" cy="1545482"/>
                  <wp:effectExtent l="0" t="0" r="0" b="0"/>
                  <wp:docPr id="35" name="Picture 35" descr="A satellite image of the ear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atellite image of the earth&#10;&#10;Description automatically generated"/>
                          <pic:cNvPicPr/>
                        </pic:nvPicPr>
                        <pic:blipFill>
                          <a:blip r:embed="rId38" cstate="email">
                            <a:extLst>
                              <a:ext uri="{28A0092B-C50C-407E-A947-70E740481C1C}">
                                <a14:useLocalDpi xmlns:a14="http://schemas.microsoft.com/office/drawing/2010/main" val="0"/>
                              </a:ext>
                            </a:extLst>
                          </a:blip>
                          <a:stretch>
                            <a:fillRect/>
                          </a:stretch>
                        </pic:blipFill>
                        <pic:spPr>
                          <a:xfrm>
                            <a:off x="0" y="0"/>
                            <a:ext cx="2176573" cy="1548497"/>
                          </a:xfrm>
                          <a:prstGeom prst="rect">
                            <a:avLst/>
                          </a:prstGeom>
                        </pic:spPr>
                      </pic:pic>
                    </a:graphicData>
                  </a:graphic>
                </wp:inline>
              </w:drawing>
            </w:r>
          </w:p>
        </w:tc>
        <w:tc>
          <w:tcPr>
            <w:tcW w:w="1667" w:type="pct"/>
          </w:tcPr>
          <w:p w14:paraId="759FC231" w14:textId="77B75D4E" w:rsidR="00A87B5F" w:rsidRDefault="000403BD" w:rsidP="002C663E">
            <w:pPr>
              <w:ind w:left="-46"/>
            </w:pPr>
            <w:r>
              <w:rPr>
                <w:noProof/>
              </w:rPr>
              <w:drawing>
                <wp:inline distT="0" distB="0" distL="0" distR="0" wp14:anchorId="50836D40" wp14:editId="5D030A16">
                  <wp:extent cx="2155825" cy="1448410"/>
                  <wp:effectExtent l="0" t="0" r="0" b="0"/>
                  <wp:docPr id="143785744" name="Picture 14378574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map of the united states&#10;&#10;Description automatically generated"/>
                          <pic:cNvPicPr/>
                        </pic:nvPicPr>
                        <pic:blipFill rotWithShape="1">
                          <a:blip r:embed="rId39" cstate="print">
                            <a:extLst>
                              <a:ext uri="{28A0092B-C50C-407E-A947-70E740481C1C}">
                                <a14:useLocalDpi xmlns:a14="http://schemas.microsoft.com/office/drawing/2010/main" val="0"/>
                              </a:ext>
                            </a:extLst>
                          </a:blip>
                          <a:srcRect b="5705"/>
                          <a:stretch/>
                        </pic:blipFill>
                        <pic:spPr bwMode="auto">
                          <a:xfrm>
                            <a:off x="0" y="0"/>
                            <a:ext cx="2165863" cy="1455154"/>
                          </a:xfrm>
                          <a:prstGeom prst="rect">
                            <a:avLst/>
                          </a:prstGeom>
                          <a:ln>
                            <a:noFill/>
                          </a:ln>
                          <a:extLst>
                            <a:ext uri="{53640926-AAD7-44D8-BBD7-CCE9431645EC}">
                              <a14:shadowObscured xmlns:a14="http://schemas.microsoft.com/office/drawing/2010/main"/>
                            </a:ext>
                          </a:extLst>
                        </pic:spPr>
                      </pic:pic>
                    </a:graphicData>
                  </a:graphic>
                </wp:inline>
              </w:drawing>
            </w:r>
          </w:p>
        </w:tc>
      </w:tr>
      <w:tr w:rsidR="00A87B5F" w:rsidRPr="00DB0D38" w14:paraId="7FAF5B56" w14:textId="77777777" w:rsidTr="002C663E">
        <w:tc>
          <w:tcPr>
            <w:tcW w:w="1666" w:type="pct"/>
          </w:tcPr>
          <w:p w14:paraId="00780A22" w14:textId="77777777" w:rsidR="00A87B5F" w:rsidRPr="00DB0843" w:rsidRDefault="00A87B5F" w:rsidP="002C663E">
            <w:pPr>
              <w:pStyle w:val="NormalWeb"/>
              <w:ind w:left="-30"/>
              <w:rPr>
                <w:rStyle w:val="Strong"/>
                <w:rFonts w:eastAsiaTheme="majorEastAsia"/>
              </w:rPr>
            </w:pPr>
            <w:r w:rsidRPr="00DB0843">
              <w:rPr>
                <w:rStyle w:val="Strong"/>
                <w:rFonts w:eastAsiaTheme="majorEastAsia"/>
              </w:rPr>
              <w:t>June 29, 2023</w:t>
            </w:r>
          </w:p>
        </w:tc>
        <w:tc>
          <w:tcPr>
            <w:tcW w:w="1667" w:type="pct"/>
          </w:tcPr>
          <w:p w14:paraId="18296750" w14:textId="77777777" w:rsidR="00A87B5F" w:rsidRPr="00DB0843" w:rsidRDefault="00A87B5F" w:rsidP="002C663E">
            <w:pPr>
              <w:pStyle w:val="NormalWeb"/>
              <w:ind w:left="-79"/>
              <w:rPr>
                <w:rStyle w:val="Strong"/>
                <w:rFonts w:eastAsiaTheme="majorEastAsia"/>
              </w:rPr>
            </w:pPr>
          </w:p>
        </w:tc>
        <w:tc>
          <w:tcPr>
            <w:tcW w:w="1667" w:type="pct"/>
          </w:tcPr>
          <w:p w14:paraId="076D1AF2" w14:textId="77777777" w:rsidR="00A87B5F" w:rsidRPr="00DB0D38" w:rsidRDefault="00A87B5F" w:rsidP="002C663E">
            <w:pPr>
              <w:ind w:left="-46"/>
            </w:pPr>
          </w:p>
        </w:tc>
      </w:tr>
      <w:tr w:rsidR="00A87B5F" w:rsidRPr="00DB0D38" w14:paraId="1E7FA2B5" w14:textId="77777777" w:rsidTr="002C663E">
        <w:tc>
          <w:tcPr>
            <w:tcW w:w="1666" w:type="pct"/>
          </w:tcPr>
          <w:p w14:paraId="054FFB41" w14:textId="0916CA39" w:rsidR="00A87B5F" w:rsidRDefault="00A87B5F" w:rsidP="002C663E">
            <w:pPr>
              <w:ind w:left="-30"/>
              <w:rPr>
                <w:noProof/>
              </w:rPr>
            </w:pPr>
            <w:r>
              <w:rPr>
                <w:noProof/>
              </w:rPr>
              <w:drawing>
                <wp:inline distT="0" distB="0" distL="0" distR="0" wp14:anchorId="39CB7DE4" wp14:editId="4A58A79A">
                  <wp:extent cx="2139315" cy="1519832"/>
                  <wp:effectExtent l="0" t="0" r="0" b="4445"/>
                  <wp:docPr id="25" name="Picture 25"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map of the united states&#10;&#10;Description automatically generated"/>
                          <pic:cNvPicPr/>
                        </pic:nvPicPr>
                        <pic:blipFill>
                          <a:blip r:embed="rId40" cstate="email">
                            <a:extLst>
                              <a:ext uri="{28A0092B-C50C-407E-A947-70E740481C1C}">
                                <a14:useLocalDpi xmlns:a14="http://schemas.microsoft.com/office/drawing/2010/main" val="0"/>
                              </a:ext>
                            </a:extLst>
                          </a:blip>
                          <a:stretch>
                            <a:fillRect/>
                          </a:stretch>
                        </pic:blipFill>
                        <pic:spPr>
                          <a:xfrm>
                            <a:off x="0" y="0"/>
                            <a:ext cx="2141265" cy="1521217"/>
                          </a:xfrm>
                          <a:prstGeom prst="rect">
                            <a:avLst/>
                          </a:prstGeom>
                        </pic:spPr>
                      </pic:pic>
                    </a:graphicData>
                  </a:graphic>
                </wp:inline>
              </w:drawing>
            </w:r>
          </w:p>
        </w:tc>
        <w:tc>
          <w:tcPr>
            <w:tcW w:w="1667" w:type="pct"/>
          </w:tcPr>
          <w:p w14:paraId="686691DA" w14:textId="46228FF1" w:rsidR="00A87B5F" w:rsidRPr="00DB0D38" w:rsidRDefault="00A87B5F" w:rsidP="002C663E">
            <w:pPr>
              <w:ind w:left="-79"/>
            </w:pPr>
            <w:r>
              <w:rPr>
                <w:noProof/>
              </w:rPr>
              <w:drawing>
                <wp:inline distT="0" distB="0" distL="0" distR="0" wp14:anchorId="4C39BB21" wp14:editId="36F8F7F4">
                  <wp:extent cx="2172335" cy="1555474"/>
                  <wp:effectExtent l="0" t="0" r="0" b="6985"/>
                  <wp:docPr id="37" name="Picture 37" descr="A satellite image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atellite image of the united states&#10;&#10;Description automatically generated"/>
                          <pic:cNvPicPr/>
                        </pic:nvPicPr>
                        <pic:blipFill>
                          <a:blip r:embed="rId41" cstate="email">
                            <a:extLst>
                              <a:ext uri="{28A0092B-C50C-407E-A947-70E740481C1C}">
                                <a14:useLocalDpi xmlns:a14="http://schemas.microsoft.com/office/drawing/2010/main" val="0"/>
                              </a:ext>
                            </a:extLst>
                          </a:blip>
                          <a:stretch>
                            <a:fillRect/>
                          </a:stretch>
                        </pic:blipFill>
                        <pic:spPr>
                          <a:xfrm>
                            <a:off x="0" y="0"/>
                            <a:ext cx="2173339" cy="1556193"/>
                          </a:xfrm>
                          <a:prstGeom prst="rect">
                            <a:avLst/>
                          </a:prstGeom>
                        </pic:spPr>
                      </pic:pic>
                    </a:graphicData>
                  </a:graphic>
                </wp:inline>
              </w:drawing>
            </w:r>
          </w:p>
        </w:tc>
        <w:tc>
          <w:tcPr>
            <w:tcW w:w="1667" w:type="pct"/>
          </w:tcPr>
          <w:p w14:paraId="41F63C99" w14:textId="26F7FC9D" w:rsidR="00A87B5F" w:rsidRDefault="000403BD" w:rsidP="002C663E">
            <w:pPr>
              <w:ind w:left="-46"/>
            </w:pPr>
            <w:r>
              <w:rPr>
                <w:noProof/>
              </w:rPr>
              <w:drawing>
                <wp:inline distT="0" distB="0" distL="0" distR="0" wp14:anchorId="12A2D340" wp14:editId="0B8F0B48">
                  <wp:extent cx="2165666" cy="1455725"/>
                  <wp:effectExtent l="0" t="0" r="6350" b="0"/>
                  <wp:docPr id="560047398" name="Picture 56004739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map of the united states&#10;&#10;Description automatically generated"/>
                          <pic:cNvPicPr/>
                        </pic:nvPicPr>
                        <pic:blipFill rotWithShape="1">
                          <a:blip r:embed="rId42" cstate="print">
                            <a:extLst>
                              <a:ext uri="{28A0092B-C50C-407E-A947-70E740481C1C}">
                                <a14:useLocalDpi xmlns:a14="http://schemas.microsoft.com/office/drawing/2010/main" val="0"/>
                              </a:ext>
                            </a:extLst>
                          </a:blip>
                          <a:srcRect b="5659"/>
                          <a:stretch/>
                        </pic:blipFill>
                        <pic:spPr bwMode="auto">
                          <a:xfrm>
                            <a:off x="0" y="0"/>
                            <a:ext cx="2177148" cy="1463443"/>
                          </a:xfrm>
                          <a:prstGeom prst="rect">
                            <a:avLst/>
                          </a:prstGeom>
                          <a:ln>
                            <a:noFill/>
                          </a:ln>
                          <a:extLst>
                            <a:ext uri="{53640926-AAD7-44D8-BBD7-CCE9431645EC}">
                              <a14:shadowObscured xmlns:a14="http://schemas.microsoft.com/office/drawing/2010/main"/>
                            </a:ext>
                          </a:extLst>
                        </pic:spPr>
                      </pic:pic>
                    </a:graphicData>
                  </a:graphic>
                </wp:inline>
              </w:drawing>
            </w:r>
          </w:p>
        </w:tc>
      </w:tr>
      <w:tr w:rsidR="00A87B5F" w:rsidRPr="00DB0D38" w14:paraId="6677BD25" w14:textId="77777777" w:rsidTr="002C663E">
        <w:tc>
          <w:tcPr>
            <w:tcW w:w="1666" w:type="pct"/>
          </w:tcPr>
          <w:p w14:paraId="2191CD87" w14:textId="77777777" w:rsidR="00A87B5F" w:rsidRPr="00DB0843" w:rsidRDefault="00A87B5F" w:rsidP="002C663E">
            <w:pPr>
              <w:pStyle w:val="NormalWeb"/>
              <w:ind w:left="-30"/>
              <w:rPr>
                <w:rStyle w:val="Strong"/>
                <w:rFonts w:eastAsiaTheme="majorEastAsia"/>
              </w:rPr>
            </w:pPr>
            <w:r w:rsidRPr="00DB0843">
              <w:rPr>
                <w:rStyle w:val="Strong"/>
                <w:rFonts w:eastAsiaTheme="majorEastAsia"/>
              </w:rPr>
              <w:t>June 30, 2023</w:t>
            </w:r>
          </w:p>
        </w:tc>
        <w:tc>
          <w:tcPr>
            <w:tcW w:w="1667" w:type="pct"/>
          </w:tcPr>
          <w:p w14:paraId="71866A5D" w14:textId="77777777" w:rsidR="00A87B5F" w:rsidRPr="00DB0843" w:rsidRDefault="00A87B5F" w:rsidP="002C663E">
            <w:pPr>
              <w:pStyle w:val="NormalWeb"/>
              <w:ind w:left="-79"/>
              <w:rPr>
                <w:rStyle w:val="Strong"/>
                <w:rFonts w:eastAsiaTheme="majorEastAsia"/>
              </w:rPr>
            </w:pPr>
          </w:p>
        </w:tc>
        <w:tc>
          <w:tcPr>
            <w:tcW w:w="1667" w:type="pct"/>
          </w:tcPr>
          <w:p w14:paraId="4CAB6613" w14:textId="77777777" w:rsidR="00A87B5F" w:rsidRPr="00DB0D38" w:rsidRDefault="00A87B5F" w:rsidP="002C663E">
            <w:pPr>
              <w:ind w:left="-46"/>
            </w:pPr>
          </w:p>
        </w:tc>
      </w:tr>
      <w:tr w:rsidR="00A87B5F" w:rsidRPr="00DB0D38" w14:paraId="7F3CBA1A" w14:textId="77777777" w:rsidTr="002C663E">
        <w:tc>
          <w:tcPr>
            <w:tcW w:w="1666" w:type="pct"/>
          </w:tcPr>
          <w:p w14:paraId="1AA010E8" w14:textId="084D1899" w:rsidR="00A87B5F" w:rsidRDefault="00A87B5F" w:rsidP="002C663E">
            <w:pPr>
              <w:ind w:left="-30"/>
              <w:rPr>
                <w:noProof/>
              </w:rPr>
            </w:pPr>
            <w:r>
              <w:rPr>
                <w:noProof/>
              </w:rPr>
              <w:drawing>
                <wp:inline distT="0" distB="0" distL="0" distR="0" wp14:anchorId="3574BC72" wp14:editId="10B5479A">
                  <wp:extent cx="2139315" cy="1572987"/>
                  <wp:effectExtent l="0" t="0" r="0" b="8255"/>
                  <wp:docPr id="26" name="Picture 26"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map of the united states&#10;&#10;Description automatically generated"/>
                          <pic:cNvPicPr/>
                        </pic:nvPicPr>
                        <pic:blipFill>
                          <a:blip r:embed="rId43" cstate="email">
                            <a:extLst>
                              <a:ext uri="{28A0092B-C50C-407E-A947-70E740481C1C}">
                                <a14:useLocalDpi xmlns:a14="http://schemas.microsoft.com/office/drawing/2010/main" val="0"/>
                              </a:ext>
                            </a:extLst>
                          </a:blip>
                          <a:stretch>
                            <a:fillRect/>
                          </a:stretch>
                        </pic:blipFill>
                        <pic:spPr>
                          <a:xfrm>
                            <a:off x="0" y="0"/>
                            <a:ext cx="2139690" cy="1573263"/>
                          </a:xfrm>
                          <a:prstGeom prst="rect">
                            <a:avLst/>
                          </a:prstGeom>
                        </pic:spPr>
                      </pic:pic>
                    </a:graphicData>
                  </a:graphic>
                </wp:inline>
              </w:drawing>
            </w:r>
          </w:p>
        </w:tc>
        <w:tc>
          <w:tcPr>
            <w:tcW w:w="1667" w:type="pct"/>
          </w:tcPr>
          <w:p w14:paraId="09B54D4E" w14:textId="1588A442" w:rsidR="00A87B5F" w:rsidRPr="00DB0D38" w:rsidRDefault="00A87B5F" w:rsidP="002C663E">
            <w:pPr>
              <w:ind w:left="-79"/>
            </w:pPr>
            <w:r>
              <w:rPr>
                <w:noProof/>
              </w:rPr>
              <w:drawing>
                <wp:inline distT="0" distB="0" distL="0" distR="0" wp14:anchorId="5162D798" wp14:editId="36122C21">
                  <wp:extent cx="2172335" cy="1548147"/>
                  <wp:effectExtent l="0" t="0" r="0" b="0"/>
                  <wp:docPr id="38" name="Picture 38" descr="A satellite image of the ear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atellite image of the earth&#10;&#10;Description automatically generated"/>
                          <pic:cNvPicPr/>
                        </pic:nvPicPr>
                        <pic:blipFill>
                          <a:blip r:embed="rId44" cstate="email">
                            <a:extLst>
                              <a:ext uri="{28A0092B-C50C-407E-A947-70E740481C1C}">
                                <a14:useLocalDpi xmlns:a14="http://schemas.microsoft.com/office/drawing/2010/main" val="0"/>
                              </a:ext>
                            </a:extLst>
                          </a:blip>
                          <a:stretch>
                            <a:fillRect/>
                          </a:stretch>
                        </pic:blipFill>
                        <pic:spPr>
                          <a:xfrm>
                            <a:off x="0" y="0"/>
                            <a:ext cx="2172407" cy="1548198"/>
                          </a:xfrm>
                          <a:prstGeom prst="rect">
                            <a:avLst/>
                          </a:prstGeom>
                        </pic:spPr>
                      </pic:pic>
                    </a:graphicData>
                  </a:graphic>
                </wp:inline>
              </w:drawing>
            </w:r>
          </w:p>
        </w:tc>
        <w:tc>
          <w:tcPr>
            <w:tcW w:w="1667" w:type="pct"/>
          </w:tcPr>
          <w:p w14:paraId="0B636595" w14:textId="33D28D82" w:rsidR="00A87B5F" w:rsidRDefault="000403BD" w:rsidP="002C663E">
            <w:pPr>
              <w:ind w:left="-46"/>
            </w:pPr>
            <w:r>
              <w:rPr>
                <w:noProof/>
              </w:rPr>
              <w:drawing>
                <wp:inline distT="0" distB="0" distL="0" distR="0" wp14:anchorId="2F8B7EEE" wp14:editId="15914DF9">
                  <wp:extent cx="2165665" cy="1463040"/>
                  <wp:effectExtent l="0" t="0" r="6350" b="3810"/>
                  <wp:docPr id="257662274" name="Picture 25766227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map of the united states&#10;&#10;Description automatically generated"/>
                          <pic:cNvPicPr/>
                        </pic:nvPicPr>
                        <pic:blipFill rotWithShape="1">
                          <a:blip r:embed="rId45" cstate="print">
                            <a:extLst>
                              <a:ext uri="{28A0092B-C50C-407E-A947-70E740481C1C}">
                                <a14:useLocalDpi xmlns:a14="http://schemas.microsoft.com/office/drawing/2010/main" val="0"/>
                              </a:ext>
                            </a:extLst>
                          </a:blip>
                          <a:srcRect b="5185"/>
                          <a:stretch/>
                        </pic:blipFill>
                        <pic:spPr bwMode="auto">
                          <a:xfrm>
                            <a:off x="0" y="0"/>
                            <a:ext cx="2174438" cy="14689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B8487C" w14:textId="3C82319B" w:rsidR="00F57E95" w:rsidRPr="00F57E95" w:rsidRDefault="00831057" w:rsidP="00831057">
      <w:pPr>
        <w:pStyle w:val="Caption"/>
      </w:pPr>
      <w:bookmarkStart w:id="10" w:name="_Ref165905813"/>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5</w:t>
      </w:r>
      <w:r w:rsidR="00DC6051">
        <w:fldChar w:fldCharType="end"/>
      </w:r>
      <w:bookmarkEnd w:id="10"/>
      <w:r w:rsidR="000A6782">
        <w:t xml:space="preserve">. </w:t>
      </w:r>
      <w:r w:rsidR="0092684A" w:rsidRPr="0092684A">
        <w:rPr>
          <w:szCs w:val="24"/>
        </w:rPr>
        <w:t>Daily Average PM</w:t>
      </w:r>
      <w:r w:rsidR="0092684A" w:rsidRPr="0092684A">
        <w:rPr>
          <w:szCs w:val="24"/>
          <w:vertAlign w:val="subscript"/>
        </w:rPr>
        <w:t>2.5</w:t>
      </w:r>
      <w:r w:rsidR="0092684A" w:rsidRPr="0092684A">
        <w:rPr>
          <w:szCs w:val="24"/>
        </w:rPr>
        <w:t xml:space="preserve"> </w:t>
      </w:r>
      <w:r w:rsidR="0092684A" w:rsidRPr="0092684A">
        <w:rPr>
          <w:rStyle w:val="Strong"/>
          <w:b/>
          <w:bCs w:val="0"/>
          <w:sz w:val="24"/>
          <w:szCs w:val="24"/>
        </w:rPr>
        <w:t>concentrations overlapped with</w:t>
      </w:r>
      <w:r w:rsidR="0092684A" w:rsidRPr="0092684A">
        <w:rPr>
          <w:rStyle w:val="Strong"/>
          <w:sz w:val="24"/>
          <w:szCs w:val="24"/>
        </w:rPr>
        <w:t xml:space="preserve"> </w:t>
      </w:r>
      <w:r w:rsidR="0092684A" w:rsidRPr="0092684A">
        <w:rPr>
          <w:szCs w:val="24"/>
        </w:rPr>
        <w:t>NOAA’s</w:t>
      </w:r>
      <w:r w:rsidR="0092684A">
        <w:t xml:space="preserve"> Hazard Mapping System (HMS) smoke layers</w:t>
      </w:r>
      <w:r w:rsidR="00C567A8">
        <w:t xml:space="preserve"> (left),</w:t>
      </w:r>
      <w:r w:rsidR="0092684A">
        <w:t xml:space="preserve"> </w:t>
      </w:r>
      <w:r w:rsidR="00C567A8">
        <w:t>d</w:t>
      </w:r>
      <w:r w:rsidR="000A6782">
        <w:t xml:space="preserve">aily snapshot of the GOES-16 </w:t>
      </w:r>
      <w:proofErr w:type="gramStart"/>
      <w:r w:rsidR="004A3DCA">
        <w:t>s</w:t>
      </w:r>
      <w:r w:rsidR="000A6782">
        <w:t>atellite</w:t>
      </w:r>
      <w:proofErr w:type="gramEnd"/>
      <w:r w:rsidR="000A6782">
        <w:t xml:space="preserve"> </w:t>
      </w:r>
      <w:r w:rsidR="004A3DCA">
        <w:t>i</w:t>
      </w:r>
      <w:r w:rsidR="000A6782">
        <w:t xml:space="preserve">mage </w:t>
      </w:r>
      <w:r w:rsidR="004A3DCA">
        <w:t>of</w:t>
      </w:r>
      <w:r w:rsidR="000A6782">
        <w:t xml:space="preserve"> cloud cover, </w:t>
      </w:r>
      <w:r w:rsidR="004A3DCA">
        <w:t>and the s</w:t>
      </w:r>
      <w:r w:rsidR="000A6782">
        <w:t xml:space="preserve">urface </w:t>
      </w:r>
      <w:r w:rsidR="004A3DCA">
        <w:t>w</w:t>
      </w:r>
      <w:r w:rsidR="000A6782">
        <w:t xml:space="preserve">eather </w:t>
      </w:r>
      <w:r w:rsidR="004A3DCA">
        <w:t>m</w:t>
      </w:r>
      <w:r w:rsidR="000A6782">
        <w:t>ap (</w:t>
      </w:r>
      <w:r w:rsidR="004A3DCA">
        <w:t>right</w:t>
      </w:r>
      <w:r w:rsidR="000A6782">
        <w:t xml:space="preserve">) during June 25-30, 2023. </w:t>
      </w:r>
    </w:p>
    <w:p w14:paraId="4A33EEE6" w14:textId="0D8BBAE5" w:rsidR="00E57FE4" w:rsidRDefault="00DE3CE7" w:rsidP="00F57E95">
      <w:pPr>
        <w:pStyle w:val="Heading2"/>
      </w:pPr>
      <w:r>
        <w:lastRenderedPageBreak/>
        <w:t>Canada Wildfires</w:t>
      </w:r>
    </w:p>
    <w:p w14:paraId="75DC0A78" w14:textId="2DCE6F2E" w:rsidR="00C327DD" w:rsidRDefault="00C327DD" w:rsidP="00C327DD">
      <w:r>
        <w:t xml:space="preserve">Starting </w:t>
      </w:r>
      <w:r w:rsidR="008732F0">
        <w:t xml:space="preserve">on May 27, </w:t>
      </w:r>
      <w:proofErr w:type="gramStart"/>
      <w:r>
        <w:t>2023</w:t>
      </w:r>
      <w:proofErr w:type="gramEnd"/>
      <w:r>
        <w:t xml:space="preserve"> the </w:t>
      </w:r>
      <w:r w:rsidR="000C61AD">
        <w:t xml:space="preserve">CWIFS began to report extreme fire </w:t>
      </w:r>
      <w:r w:rsidR="007C6DAF">
        <w:t>danger conditions</w:t>
      </w:r>
      <w:r w:rsidR="00352CF1">
        <w:t xml:space="preserve"> from the southwest border of Ontario northeast </w:t>
      </w:r>
      <w:r w:rsidR="001D65A4">
        <w:t xml:space="preserve">across Quebec to the Gulf of St. Lawrence. </w:t>
      </w:r>
      <w:r w:rsidR="00BD52BD">
        <w:t>T</w:t>
      </w:r>
      <w:r w:rsidR="007C6DAF">
        <w:t>he</w:t>
      </w:r>
      <w:r w:rsidR="00BD52BD">
        <w:t xml:space="preserve"> area of Quebec centered around</w:t>
      </w:r>
      <w:r w:rsidR="007C6DAF">
        <w:t xml:space="preserve"> James Bay </w:t>
      </w:r>
      <w:r w:rsidR="00BD52BD">
        <w:t xml:space="preserve">remained almost continuously under </w:t>
      </w:r>
      <w:r w:rsidR="00E15761">
        <w:t xml:space="preserve">high to </w:t>
      </w:r>
      <w:r w:rsidR="00E65CFA">
        <w:t xml:space="preserve">extreme fire danger </w:t>
      </w:r>
      <w:r w:rsidR="00E15761">
        <w:t>through most of the month</w:t>
      </w:r>
      <w:r w:rsidR="007C6DAF">
        <w:t xml:space="preserve">. </w:t>
      </w:r>
      <w:r w:rsidR="006E71D0">
        <w:t xml:space="preserve">On June 2 the </w:t>
      </w:r>
      <w:r w:rsidR="0072019B">
        <w:t>Quebec provincial</w:t>
      </w:r>
      <w:r w:rsidR="005060B3">
        <w:t xml:space="preserve"> fire-management</w:t>
      </w:r>
      <w:r w:rsidR="0072019B">
        <w:t xml:space="preserve"> authority</w:t>
      </w:r>
      <w:r w:rsidR="005060B3">
        <w:t>, Soci</w:t>
      </w:r>
      <w:r w:rsidR="006319CA">
        <w:rPr>
          <w:rFonts w:ascii="Calibri" w:hAnsi="Calibri" w:cs="Calibri"/>
        </w:rPr>
        <w:t>é</w:t>
      </w:r>
      <w:r w:rsidR="005060B3">
        <w:t>t</w:t>
      </w:r>
      <w:r w:rsidR="006319CA">
        <w:rPr>
          <w:rFonts w:ascii="Calibri" w:hAnsi="Calibri" w:cs="Calibri"/>
        </w:rPr>
        <w:t>é</w:t>
      </w:r>
      <w:r w:rsidR="00E75A64">
        <w:rPr>
          <w:rFonts w:ascii="Calibri" w:hAnsi="Calibri" w:cs="Calibri"/>
        </w:rPr>
        <w:t xml:space="preserve"> </w:t>
      </w:r>
      <w:r w:rsidR="006319CA">
        <w:t>de Prote</w:t>
      </w:r>
      <w:r w:rsidR="00E75A64">
        <w:t>c</w:t>
      </w:r>
      <w:r w:rsidR="006319CA">
        <w:t xml:space="preserve">tion des </w:t>
      </w:r>
      <w:proofErr w:type="spellStart"/>
      <w:r w:rsidR="006319CA">
        <w:t>Forets</w:t>
      </w:r>
      <w:proofErr w:type="spellEnd"/>
      <w:r w:rsidR="006319CA">
        <w:t xml:space="preserve"> </w:t>
      </w:r>
      <w:proofErr w:type="spellStart"/>
      <w:r w:rsidR="006319CA">
        <w:t>Contre</w:t>
      </w:r>
      <w:proofErr w:type="spellEnd"/>
      <w:r w:rsidR="006319CA">
        <w:t xml:space="preserve"> le Feu (SOPFEU</w:t>
      </w:r>
      <w:r w:rsidR="004A6286">
        <w:rPr>
          <w:rStyle w:val="FootnoteReference"/>
        </w:rPr>
        <w:footnoteReference w:id="7"/>
      </w:r>
      <w:r w:rsidR="006319CA">
        <w:t>)</w:t>
      </w:r>
      <w:r w:rsidR="00341B10">
        <w:t>,</w:t>
      </w:r>
      <w:r w:rsidR="00D57488">
        <w:t xml:space="preserve"> </w:t>
      </w:r>
      <w:r w:rsidR="001F591C">
        <w:t>reported to the Canadian Interagency Forest Fire Center (CIFFC)</w:t>
      </w:r>
      <w:r w:rsidR="00D57488">
        <w:t xml:space="preserve"> a fire preparedness level 5 for the province</w:t>
      </w:r>
      <w:r w:rsidR="00F3207F">
        <w:t xml:space="preserve">, which is the highest alert level in Canada for mobilizing resources to fight wildfires and protect </w:t>
      </w:r>
      <w:r w:rsidR="001F591C">
        <w:t>life and structures</w:t>
      </w:r>
      <w:r w:rsidR="009D4DB9">
        <w:rPr>
          <w:rStyle w:val="FootnoteReference"/>
        </w:rPr>
        <w:footnoteReference w:id="8"/>
      </w:r>
      <w:r w:rsidR="001F591C">
        <w:t xml:space="preserve">. </w:t>
      </w:r>
      <w:r w:rsidR="004F04F6">
        <w:t xml:space="preserve">The </w:t>
      </w:r>
      <w:r w:rsidR="005C63B3">
        <w:t xml:space="preserve">province remained at a level 5 alert continuously until it was lowered to level 4 </w:t>
      </w:r>
      <w:r w:rsidR="003846C3">
        <w:t xml:space="preserve">on July 17. </w:t>
      </w:r>
      <w:r w:rsidR="003E3C51">
        <w:t>During this same period, the province of Quebec reported a fire preparedness level 4</w:t>
      </w:r>
      <w:r w:rsidR="00922DF7">
        <w:t xml:space="preserve"> indicat</w:t>
      </w:r>
      <w:r w:rsidR="00342D64">
        <w:t>ing</w:t>
      </w:r>
      <w:r w:rsidR="00922DF7">
        <w:t xml:space="preserve"> very high fire loads, very high anticipated fire loads, and inadequate resources to respond to the fires. </w:t>
      </w:r>
    </w:p>
    <w:p w14:paraId="7311A40B" w14:textId="485FCD30" w:rsidR="00B158E9" w:rsidRDefault="00685F15" w:rsidP="00B158E9">
      <w:r>
        <w:t>By</w:t>
      </w:r>
      <w:r w:rsidR="00822B61">
        <w:t xml:space="preserve"> </w:t>
      </w:r>
      <w:r w:rsidR="00C70D55">
        <w:t>June 22</w:t>
      </w:r>
      <w:r w:rsidR="00FD65CA">
        <w:t xml:space="preserve"> </w:t>
      </w:r>
      <w:r w:rsidR="00500AD3">
        <w:t>there</w:t>
      </w:r>
      <w:r w:rsidR="001E487B">
        <w:t xml:space="preserve"> were</w:t>
      </w:r>
      <w:r w:rsidR="00500AD3">
        <w:t xml:space="preserve"> 82 active wildfires burning </w:t>
      </w:r>
      <w:r w:rsidR="00A2646A">
        <w:t xml:space="preserve">over 2.3 million acres </w:t>
      </w:r>
      <w:r w:rsidR="002001C9">
        <w:t xml:space="preserve">across </w:t>
      </w:r>
      <w:r w:rsidR="00A2646A">
        <w:t xml:space="preserve">Quebec and 24 active wildfires </w:t>
      </w:r>
      <w:r w:rsidR="002001C9">
        <w:t>burning nearly 200,000 acres across Ontario.</w:t>
      </w:r>
      <w:r w:rsidR="00FA0457">
        <w:t xml:space="preserve"> </w:t>
      </w:r>
      <w:r w:rsidR="00A13D0C">
        <w:t>June 22</w:t>
      </w:r>
      <w:r w:rsidR="00FD65CA">
        <w:t xml:space="preserve">, </w:t>
      </w:r>
      <w:proofErr w:type="gramStart"/>
      <w:r w:rsidR="00FD65CA">
        <w:t>2023</w:t>
      </w:r>
      <w:proofErr w:type="gramEnd"/>
      <w:r w:rsidR="00FD65CA">
        <w:t xml:space="preserve"> </w:t>
      </w:r>
      <w:r w:rsidR="00A13D0C">
        <w:t>is significant because</w:t>
      </w:r>
      <w:r w:rsidR="00945C2D">
        <w:t xml:space="preserve"> the fires burning on that date</w:t>
      </w:r>
      <w:r w:rsidR="00A13D0C">
        <w:t xml:space="preserve"> </w:t>
      </w:r>
      <w:r w:rsidR="005561FF">
        <w:t xml:space="preserve">contributed smoke to the </w:t>
      </w:r>
      <w:r w:rsidR="001A7CFB">
        <w:t>high-concentration</w:t>
      </w:r>
      <w:r w:rsidR="005561FF">
        <w:t xml:space="preserve"> PM</w:t>
      </w:r>
      <w:r w:rsidR="005561FF" w:rsidRPr="002C40BA">
        <w:rPr>
          <w:vertAlign w:val="subscript"/>
        </w:rPr>
        <w:t xml:space="preserve">2.5 </w:t>
      </w:r>
      <w:r w:rsidR="005561FF">
        <w:t xml:space="preserve">episodes experienced throughout the Great Lakes Basin starting three-days later on June 25. </w:t>
      </w:r>
      <w:r w:rsidR="00C34A84">
        <w:fldChar w:fldCharType="begin"/>
      </w:r>
      <w:r w:rsidR="00C34A84">
        <w:instrText xml:space="preserve"> REF _Ref163810392 \h </w:instrText>
      </w:r>
      <w:r w:rsidR="00C34A84">
        <w:fldChar w:fldCharType="separate"/>
      </w:r>
      <w:r w:rsidR="005D645B">
        <w:t xml:space="preserve">Figure </w:t>
      </w:r>
      <w:r w:rsidR="005D645B">
        <w:rPr>
          <w:noProof/>
        </w:rPr>
        <w:t>2</w:t>
      </w:r>
      <w:r w:rsidR="005D645B">
        <w:noBreakHyphen/>
      </w:r>
      <w:r w:rsidR="005D645B">
        <w:rPr>
          <w:noProof/>
        </w:rPr>
        <w:t>6</w:t>
      </w:r>
      <w:r w:rsidR="00C34A84">
        <w:fldChar w:fldCharType="end"/>
      </w:r>
      <w:r w:rsidR="00C34A84">
        <w:t xml:space="preserve"> shows </w:t>
      </w:r>
      <w:r w:rsidR="009144AB">
        <w:t>active fire hotspots on June 22</w:t>
      </w:r>
      <w:r w:rsidR="00B2517A">
        <w:t xml:space="preserve"> </w:t>
      </w:r>
      <w:r w:rsidR="001230DC">
        <w:t>in the three smoke source areas identi</w:t>
      </w:r>
      <w:r w:rsidR="00692CFB">
        <w:t xml:space="preserve">fied in </w:t>
      </w:r>
      <w:r w:rsidR="00692CFB">
        <w:fldChar w:fldCharType="begin"/>
      </w:r>
      <w:r w:rsidR="00692CFB">
        <w:instrText xml:space="preserve"> REF _Ref163739574 \h </w:instrText>
      </w:r>
      <w:r w:rsidR="00692CFB">
        <w:fldChar w:fldCharType="separate"/>
      </w:r>
      <w:r w:rsidR="005D645B">
        <w:t xml:space="preserve">Figure </w:t>
      </w:r>
      <w:r w:rsidR="005D645B">
        <w:rPr>
          <w:noProof/>
        </w:rPr>
        <w:t>2</w:t>
      </w:r>
      <w:r w:rsidR="005D645B">
        <w:noBreakHyphen/>
      </w:r>
      <w:r w:rsidR="005D645B">
        <w:rPr>
          <w:noProof/>
        </w:rPr>
        <w:t>4</w:t>
      </w:r>
      <w:r w:rsidR="00692CFB">
        <w:fldChar w:fldCharType="end"/>
      </w:r>
      <w:r w:rsidR="00692CFB">
        <w:t xml:space="preserve">. </w:t>
      </w:r>
      <w:r w:rsidR="00B158E9">
        <w:t>Three days later</w:t>
      </w:r>
      <w:r w:rsidR="00F11E66">
        <w:t>,</w:t>
      </w:r>
      <w:r w:rsidR="00B158E9">
        <w:t xml:space="preserve"> on June 25 there were 76 active wildfires burning over 3 million acres of </w:t>
      </w:r>
      <w:r w:rsidR="00F11E66">
        <w:t>wildl</w:t>
      </w:r>
      <w:r w:rsidR="00B158E9">
        <w:t xml:space="preserve">and in Quebec and 46 active wildfires burning over 300,000 acres of </w:t>
      </w:r>
      <w:r w:rsidR="00F11E66">
        <w:t>wild</w:t>
      </w:r>
      <w:r w:rsidR="00B158E9">
        <w:t>land in Ontario</w:t>
      </w:r>
      <w:r w:rsidR="00B158E9">
        <w:rPr>
          <w:rStyle w:val="FootnoteReference"/>
        </w:rPr>
        <w:footnoteReference w:id="9"/>
      </w:r>
      <w:r w:rsidR="00B158E9">
        <w:t xml:space="preserve"> </w:t>
      </w:r>
      <w:r w:rsidR="00F120CA">
        <w:t xml:space="preserve">as shown in </w:t>
      </w:r>
      <w:r w:rsidR="00B158E9">
        <w:fldChar w:fldCharType="begin"/>
      </w:r>
      <w:r w:rsidR="00B158E9">
        <w:instrText xml:space="preserve"> REF _Ref163474891 \h </w:instrText>
      </w:r>
      <w:r w:rsidR="00B158E9">
        <w:fldChar w:fldCharType="separate"/>
      </w:r>
      <w:r w:rsidR="005D645B">
        <w:t>Figure</w:t>
      </w:r>
      <w:r w:rsidR="005D645B">
        <w:t xml:space="preserve"> </w:t>
      </w:r>
      <w:r w:rsidR="005D645B">
        <w:rPr>
          <w:noProof/>
        </w:rPr>
        <w:t>2</w:t>
      </w:r>
      <w:r w:rsidR="005D645B">
        <w:noBreakHyphen/>
      </w:r>
      <w:r w:rsidR="005D645B">
        <w:rPr>
          <w:noProof/>
        </w:rPr>
        <w:t>7</w:t>
      </w:r>
      <w:r w:rsidR="00B158E9">
        <w:fldChar w:fldCharType="end"/>
      </w:r>
      <w:r w:rsidR="00B158E9">
        <w:t xml:space="preserve">. Over the course of </w:t>
      </w:r>
      <w:r w:rsidR="007827CC">
        <w:t xml:space="preserve">the period from June 22 to July 1, </w:t>
      </w:r>
      <w:proofErr w:type="gramStart"/>
      <w:r w:rsidR="007827CC">
        <w:t>2023</w:t>
      </w:r>
      <w:proofErr w:type="gramEnd"/>
      <w:r w:rsidR="007827CC">
        <w:t xml:space="preserve"> a</w:t>
      </w:r>
      <w:r w:rsidR="00AD4556">
        <w:t xml:space="preserve"> daily</w:t>
      </w:r>
      <w:r w:rsidR="007827CC">
        <w:t xml:space="preserve"> average</w:t>
      </w:r>
      <w:r w:rsidR="008D0924">
        <w:t xml:space="preserve"> of</w:t>
      </w:r>
      <w:r w:rsidR="00AD4556">
        <w:t xml:space="preserve"> </w:t>
      </w:r>
      <w:r w:rsidR="007827CC">
        <w:t>38 active fires burned 388,819 ac</w:t>
      </w:r>
      <w:r w:rsidR="00AD4556">
        <w:t>res</w:t>
      </w:r>
      <w:r w:rsidR="00734DA4">
        <w:t>/day</w:t>
      </w:r>
      <w:r w:rsidR="00AD4556">
        <w:t xml:space="preserve"> in Ontario province and a dai</w:t>
      </w:r>
      <w:r w:rsidR="007A71B1">
        <w:t>l</w:t>
      </w:r>
      <w:r w:rsidR="00AD4556">
        <w:t>y average 79 fires burned over 3.1 million acres</w:t>
      </w:r>
      <w:r w:rsidR="00734DA4">
        <w:t>/day</w:t>
      </w:r>
      <w:r w:rsidR="00AD4556">
        <w:t xml:space="preserve"> in Quebec</w:t>
      </w:r>
      <w:r w:rsidR="007A71B1">
        <w:t xml:space="preserve">. The daily </w:t>
      </w:r>
      <w:r w:rsidR="004D30D6">
        <w:t>wild</w:t>
      </w:r>
      <w:r w:rsidR="007A71B1">
        <w:t>fire activity</w:t>
      </w:r>
      <w:r w:rsidR="00AB049F">
        <w:t xml:space="preserve"> during this period</w:t>
      </w:r>
      <w:r w:rsidR="007A71B1">
        <w:t xml:space="preserve"> along with the </w:t>
      </w:r>
      <w:r w:rsidR="004D30D6">
        <w:t>priority fire events</w:t>
      </w:r>
      <w:r w:rsidR="00AB049F">
        <w:t xml:space="preserve"> by province</w:t>
      </w:r>
      <w:r w:rsidR="007A71B1">
        <w:t xml:space="preserve"> are summarized in </w:t>
      </w:r>
      <w:r w:rsidR="007A71B1">
        <w:fldChar w:fldCharType="begin"/>
      </w:r>
      <w:r w:rsidR="007A71B1">
        <w:instrText xml:space="preserve"> REF _Ref165987907 \h </w:instrText>
      </w:r>
      <w:r w:rsidR="007A71B1">
        <w:fldChar w:fldCharType="separate"/>
      </w:r>
      <w:r w:rsidR="005D645B">
        <w:t xml:space="preserve">Table </w:t>
      </w:r>
      <w:r w:rsidR="005D645B">
        <w:rPr>
          <w:noProof/>
        </w:rPr>
        <w:t>2</w:t>
      </w:r>
      <w:r w:rsidR="005D645B">
        <w:noBreakHyphen/>
      </w:r>
      <w:r w:rsidR="005D645B">
        <w:rPr>
          <w:noProof/>
        </w:rPr>
        <w:t>1</w:t>
      </w:r>
      <w:r w:rsidR="007A71B1">
        <w:fldChar w:fldCharType="end"/>
      </w:r>
      <w:r w:rsidR="004D30D6">
        <w:t xml:space="preserve">. These data identify the active and unprecedented fire activity in the </w:t>
      </w:r>
      <w:r w:rsidR="00BB77B6">
        <w:t xml:space="preserve">three </w:t>
      </w:r>
      <w:r w:rsidR="004D30D6">
        <w:t>fire smoke source regions</w:t>
      </w:r>
      <w:r w:rsidR="00BB77B6">
        <w:t xml:space="preserve"> of Canada</w:t>
      </w:r>
      <w:r w:rsidR="004D30D6">
        <w:t xml:space="preserve"> that </w:t>
      </w:r>
      <w:r w:rsidR="003D32DC">
        <w:t xml:space="preserve">produced the smoke and particulate pollution that impacted the Great Lakes region during June 25-June 30. </w:t>
      </w:r>
    </w:p>
    <w:p w14:paraId="6A5570FA" w14:textId="06CF3ED9" w:rsidR="00C70D55" w:rsidRDefault="00C70D55" w:rsidP="00C327DD"/>
    <w:p w14:paraId="0A98AF3C" w14:textId="7DB3F2B7" w:rsidR="00AE620F" w:rsidRDefault="00AE620F" w:rsidP="00C327DD"/>
    <w:p w14:paraId="264F0A50" w14:textId="7B735F39" w:rsidR="00AE620F" w:rsidRDefault="001A7CFB" w:rsidP="00AE620F">
      <w:pPr>
        <w:keepNext/>
      </w:pPr>
      <w:r>
        <w:rPr>
          <w:noProof/>
        </w:rPr>
        <w:lastRenderedPageBreak/>
        <mc:AlternateContent>
          <mc:Choice Requires="wps">
            <w:drawing>
              <wp:anchor distT="0" distB="0" distL="114300" distR="114300" simplePos="0" relativeHeight="251658255" behindDoc="0" locked="0" layoutInCell="1" allowOverlap="1" wp14:anchorId="1497F1F5" wp14:editId="392B1D14">
                <wp:simplePos x="0" y="0"/>
                <wp:positionH relativeFrom="column">
                  <wp:posOffset>3993502</wp:posOffset>
                </wp:positionH>
                <wp:positionV relativeFrom="paragraph">
                  <wp:posOffset>1005166</wp:posOffset>
                </wp:positionV>
                <wp:extent cx="370390" cy="428079"/>
                <wp:effectExtent l="0" t="0" r="0" b="0"/>
                <wp:wrapNone/>
                <wp:docPr id="1047508690" name="Text Box 4"/>
                <wp:cNvGraphicFramePr/>
                <a:graphic xmlns:a="http://schemas.openxmlformats.org/drawingml/2006/main">
                  <a:graphicData uri="http://schemas.microsoft.com/office/word/2010/wordprocessingShape">
                    <wps:wsp>
                      <wps:cNvSpPr txBox="1"/>
                      <wps:spPr>
                        <a:xfrm>
                          <a:off x="0" y="0"/>
                          <a:ext cx="370390" cy="428079"/>
                        </a:xfrm>
                        <a:prstGeom prst="rect">
                          <a:avLst/>
                        </a:prstGeom>
                        <a:noFill/>
                        <a:ln w="6350">
                          <a:noFill/>
                        </a:ln>
                      </wps:spPr>
                      <wps:txbx>
                        <w:txbxContent>
                          <w:p w14:paraId="7200C554" w14:textId="22E9E764" w:rsidR="001A7CFB" w:rsidRPr="007B521C" w:rsidRDefault="001A7CFB" w:rsidP="001A7CFB">
                            <w:pPr>
                              <w:rPr>
                                <w:b/>
                                <w:bCs/>
                                <w:sz w:val="36"/>
                                <w:szCs w:val="36"/>
                              </w:rPr>
                            </w:pPr>
                            <w:r>
                              <w:rPr>
                                <w:b/>
                                <w:bCs/>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7F1F5" id="_x0000_s1031" type="#_x0000_t202" style="position:absolute;margin-left:314.45pt;margin-top:79.15pt;width:29.15pt;height:33.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" filled="f" stroked="f" strokeweight=".5pt">
                <v:textbox>
                  <w:txbxContent>
                    <w:p w14:paraId="7200C554" w14:textId="22E9E764" w:rsidR="001A7CFB" w:rsidRPr="007B521C" w:rsidRDefault="001A7CFB" w:rsidP="001A7CFB">
                      <w:pPr>
                        <w:rPr>
                          <w:b/>
                          <w:bCs/>
                          <w:sz w:val="36"/>
                          <w:szCs w:val="36"/>
                        </w:rPr>
                      </w:pPr>
                      <w:r>
                        <w:rPr>
                          <w:b/>
                          <w:bCs/>
                          <w:sz w:val="36"/>
                          <w:szCs w:val="36"/>
                        </w:rPr>
                        <w:t>3</w:t>
                      </w:r>
                    </w:p>
                  </w:txbxContent>
                </v:textbox>
              </v:shape>
            </w:pict>
          </mc:Fallback>
        </mc:AlternateContent>
      </w:r>
      <w:r>
        <w:rPr>
          <w:noProof/>
        </w:rPr>
        <mc:AlternateContent>
          <mc:Choice Requires="wps">
            <w:drawing>
              <wp:anchor distT="0" distB="0" distL="114300" distR="114300" simplePos="0" relativeHeight="251658254" behindDoc="0" locked="0" layoutInCell="1" allowOverlap="1" wp14:anchorId="17F08F12" wp14:editId="537CA6D9">
                <wp:simplePos x="0" y="0"/>
                <wp:positionH relativeFrom="column">
                  <wp:posOffset>3937519</wp:posOffset>
                </wp:positionH>
                <wp:positionV relativeFrom="paragraph">
                  <wp:posOffset>2275347</wp:posOffset>
                </wp:positionV>
                <wp:extent cx="370390" cy="428079"/>
                <wp:effectExtent l="0" t="0" r="0" b="0"/>
                <wp:wrapNone/>
                <wp:docPr id="1493842886" name="Text Box 4"/>
                <wp:cNvGraphicFramePr/>
                <a:graphic xmlns:a="http://schemas.openxmlformats.org/drawingml/2006/main">
                  <a:graphicData uri="http://schemas.microsoft.com/office/word/2010/wordprocessingShape">
                    <wps:wsp>
                      <wps:cNvSpPr txBox="1"/>
                      <wps:spPr>
                        <a:xfrm>
                          <a:off x="0" y="0"/>
                          <a:ext cx="370390" cy="428079"/>
                        </a:xfrm>
                        <a:prstGeom prst="rect">
                          <a:avLst/>
                        </a:prstGeom>
                        <a:noFill/>
                        <a:ln w="6350">
                          <a:noFill/>
                        </a:ln>
                      </wps:spPr>
                      <wps:txbx>
                        <w:txbxContent>
                          <w:p w14:paraId="7B5A97E7" w14:textId="27CDA872" w:rsidR="001A7CFB" w:rsidRPr="007B521C" w:rsidRDefault="001A7CFB" w:rsidP="001A7CFB">
                            <w:pPr>
                              <w:rPr>
                                <w:b/>
                                <w:bCs/>
                                <w:sz w:val="36"/>
                                <w:szCs w:val="36"/>
                              </w:rPr>
                            </w:pPr>
                            <w:r>
                              <w:rPr>
                                <w:b/>
                                <w:bCs/>
                                <w:sz w:val="36"/>
                                <w:szCs w:val="3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08F12" id="_x0000_s1032" type="#_x0000_t202" style="position:absolute;margin-left:310.05pt;margin-top:179.15pt;width:29.15pt;height:33.7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" filled="f" stroked="f" strokeweight=".5pt">
                <v:textbox>
                  <w:txbxContent>
                    <w:p w14:paraId="7B5A97E7" w14:textId="27CDA872" w:rsidR="001A7CFB" w:rsidRPr="007B521C" w:rsidRDefault="001A7CFB" w:rsidP="001A7CFB">
                      <w:pPr>
                        <w:rPr>
                          <w:b/>
                          <w:bCs/>
                          <w:sz w:val="36"/>
                          <w:szCs w:val="36"/>
                        </w:rPr>
                      </w:pPr>
                      <w:r>
                        <w:rPr>
                          <w:b/>
                          <w:bCs/>
                          <w:sz w:val="36"/>
                          <w:szCs w:val="36"/>
                        </w:rPr>
                        <w:t>2</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7C497ABB" wp14:editId="7FE2C7C2">
                <wp:simplePos x="0" y="0"/>
                <wp:positionH relativeFrom="column">
                  <wp:posOffset>1101012</wp:posOffset>
                </wp:positionH>
                <wp:positionV relativeFrom="paragraph">
                  <wp:posOffset>2703338</wp:posOffset>
                </wp:positionV>
                <wp:extent cx="370390" cy="428079"/>
                <wp:effectExtent l="0" t="0" r="0" b="0"/>
                <wp:wrapNone/>
                <wp:docPr id="762076365" name="Text Box 4"/>
                <wp:cNvGraphicFramePr/>
                <a:graphic xmlns:a="http://schemas.openxmlformats.org/drawingml/2006/main">
                  <a:graphicData uri="http://schemas.microsoft.com/office/word/2010/wordprocessingShape">
                    <wps:wsp>
                      <wps:cNvSpPr txBox="1"/>
                      <wps:spPr>
                        <a:xfrm>
                          <a:off x="0" y="0"/>
                          <a:ext cx="370390" cy="428079"/>
                        </a:xfrm>
                        <a:prstGeom prst="rect">
                          <a:avLst/>
                        </a:prstGeom>
                        <a:noFill/>
                        <a:ln w="6350">
                          <a:noFill/>
                        </a:ln>
                      </wps:spPr>
                      <wps:txbx>
                        <w:txbxContent>
                          <w:p w14:paraId="33FF6F10" w14:textId="77777777" w:rsidR="001A7CFB" w:rsidRPr="007B521C" w:rsidRDefault="001A7CFB" w:rsidP="001A7CFB">
                            <w:pPr>
                              <w:rPr>
                                <w:b/>
                                <w:bCs/>
                                <w:sz w:val="36"/>
                                <w:szCs w:val="36"/>
                              </w:rPr>
                            </w:pPr>
                            <w:r w:rsidRPr="007B521C">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97ABB" id="_x0000_s1033" type="#_x0000_t202" style="position:absolute;margin-left:86.7pt;margin-top:212.85pt;width:29.15pt;height:33.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" filled="f" stroked="f" strokeweight=".5pt">
                <v:textbox>
                  <w:txbxContent>
                    <w:p w14:paraId="33FF6F10" w14:textId="77777777" w:rsidR="001A7CFB" w:rsidRPr="007B521C" w:rsidRDefault="001A7CFB" w:rsidP="001A7CFB">
                      <w:pPr>
                        <w:rPr>
                          <w:b/>
                          <w:bCs/>
                          <w:sz w:val="36"/>
                          <w:szCs w:val="36"/>
                        </w:rPr>
                      </w:pPr>
                      <w:r w:rsidRPr="007B521C">
                        <w:rPr>
                          <w:b/>
                          <w:bCs/>
                          <w:sz w:val="36"/>
                          <w:szCs w:val="36"/>
                        </w:rPr>
                        <w:t>1</w:t>
                      </w:r>
                    </w:p>
                  </w:txbxContent>
                </v:textbox>
              </v:shape>
            </w:pict>
          </mc:Fallback>
        </mc:AlternateContent>
      </w:r>
      <w:r w:rsidR="00AB26B1">
        <w:rPr>
          <w:noProof/>
        </w:rPr>
        <w:drawing>
          <wp:anchor distT="0" distB="0" distL="114300" distR="114300" simplePos="0" relativeHeight="251658249" behindDoc="0" locked="0" layoutInCell="1" allowOverlap="1" wp14:anchorId="1F4B0F5E" wp14:editId="0CB7EEC8">
            <wp:simplePos x="0" y="0"/>
            <wp:positionH relativeFrom="column">
              <wp:posOffset>4723074</wp:posOffset>
            </wp:positionH>
            <wp:positionV relativeFrom="paragraph">
              <wp:posOffset>2129452</wp:posOffset>
            </wp:positionV>
            <wp:extent cx="1134369" cy="2256671"/>
            <wp:effectExtent l="12700" t="12700" r="8890" b="17145"/>
            <wp:wrapNone/>
            <wp:docPr id="344074706" name="Picture 43"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42520" name="Picture 43" descr="A screenshot of a phon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34369" cy="225667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001C9">
        <w:rPr>
          <w:noProof/>
        </w:rPr>
        <w:drawing>
          <wp:inline distT="0" distB="0" distL="0" distR="0" wp14:anchorId="2840B404" wp14:editId="3A148D26">
            <wp:extent cx="5943600" cy="4459605"/>
            <wp:effectExtent l="0" t="0" r="0" b="0"/>
            <wp:docPr id="5357489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48928" name="Picture 535748928"/>
                    <pic:cNvPicPr/>
                  </pic:nvPicPr>
                  <pic:blipFill>
                    <a:blip r:embed="rId47">
                      <a:extLst>
                        <a:ext uri="{28A0092B-C50C-407E-A947-70E740481C1C}">
                          <a14:useLocalDpi xmlns:a14="http://schemas.microsoft.com/office/drawing/2010/main" val="0"/>
                        </a:ext>
                      </a:extLst>
                    </a:blip>
                    <a:stretch>
                      <a:fillRect/>
                    </a:stretch>
                  </pic:blipFill>
                  <pic:spPr>
                    <a:xfrm>
                      <a:off x="0" y="0"/>
                      <a:ext cx="5943600" cy="4459605"/>
                    </a:xfrm>
                    <a:prstGeom prst="rect">
                      <a:avLst/>
                    </a:prstGeom>
                  </pic:spPr>
                </pic:pic>
              </a:graphicData>
            </a:graphic>
          </wp:inline>
        </w:drawing>
      </w:r>
    </w:p>
    <w:p w14:paraId="730E49C3" w14:textId="5E820E57" w:rsidR="002001C9" w:rsidRDefault="00AE620F" w:rsidP="00AE620F">
      <w:pPr>
        <w:pStyle w:val="Caption"/>
      </w:pPr>
      <w:bookmarkStart w:id="11" w:name="_Ref163810392"/>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6</w:t>
      </w:r>
      <w:r w:rsidR="00DC6051">
        <w:fldChar w:fldCharType="end"/>
      </w:r>
      <w:bookmarkEnd w:id="11"/>
      <w:r>
        <w:t xml:space="preserve">. </w:t>
      </w:r>
      <w:r w:rsidR="00723707">
        <w:t xml:space="preserve">June 22, </w:t>
      </w:r>
      <w:proofErr w:type="gramStart"/>
      <w:r w:rsidR="00723707">
        <w:t>2023</w:t>
      </w:r>
      <w:proofErr w:type="gramEnd"/>
      <w:r w:rsidR="00723707">
        <w:t xml:space="preserve"> active fires in southern Ontario and Quebec (CWIFS)</w:t>
      </w:r>
    </w:p>
    <w:p w14:paraId="1BC96ECA" w14:textId="7BE05525" w:rsidR="0041027E" w:rsidRDefault="00842E59" w:rsidP="0041027E">
      <w:pPr>
        <w:keepNext/>
      </w:pPr>
      <w:r>
        <w:rPr>
          <w:noProof/>
        </w:rPr>
        <w:lastRenderedPageBreak/>
        <w:drawing>
          <wp:anchor distT="0" distB="0" distL="114300" distR="114300" simplePos="0" relativeHeight="251658244" behindDoc="0" locked="0" layoutInCell="1" allowOverlap="1" wp14:anchorId="0E58E90A" wp14:editId="682F69DF">
            <wp:simplePos x="0" y="0"/>
            <wp:positionH relativeFrom="column">
              <wp:posOffset>4724889</wp:posOffset>
            </wp:positionH>
            <wp:positionV relativeFrom="paragraph">
              <wp:posOffset>2316751</wp:posOffset>
            </wp:positionV>
            <wp:extent cx="1142656" cy="2028435"/>
            <wp:effectExtent l="12700" t="12700" r="13335" b="16510"/>
            <wp:wrapNone/>
            <wp:docPr id="1932914507" name="Picture 3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14507" name="Picture 35" descr="A screenshot of a phon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42656" cy="2028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43742">
        <w:rPr>
          <w:noProof/>
        </w:rPr>
        <w:drawing>
          <wp:inline distT="0" distB="0" distL="0" distR="0" wp14:anchorId="000FBD95" wp14:editId="531728C6">
            <wp:extent cx="5943600" cy="4459605"/>
            <wp:effectExtent l="0" t="0" r="0" b="0"/>
            <wp:docPr id="19802875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87599" name="Picture 1980287599"/>
                    <pic:cNvPicPr/>
                  </pic:nvPicPr>
                  <pic:blipFill>
                    <a:blip r:embed="rId47">
                      <a:extLst>
                        <a:ext uri="{28A0092B-C50C-407E-A947-70E740481C1C}">
                          <a14:useLocalDpi xmlns:a14="http://schemas.microsoft.com/office/drawing/2010/main" val="0"/>
                        </a:ext>
                      </a:extLst>
                    </a:blip>
                    <a:stretch>
                      <a:fillRect/>
                    </a:stretch>
                  </pic:blipFill>
                  <pic:spPr>
                    <a:xfrm>
                      <a:off x="0" y="0"/>
                      <a:ext cx="5943600" cy="4459605"/>
                    </a:xfrm>
                    <a:prstGeom prst="rect">
                      <a:avLst/>
                    </a:prstGeom>
                  </pic:spPr>
                </pic:pic>
              </a:graphicData>
            </a:graphic>
          </wp:inline>
        </w:drawing>
      </w:r>
    </w:p>
    <w:p w14:paraId="52793A87" w14:textId="3EBD6C2D" w:rsidR="0041027E" w:rsidRDefault="0041027E" w:rsidP="009C3047">
      <w:pPr>
        <w:pStyle w:val="Caption"/>
      </w:pPr>
      <w:bookmarkStart w:id="12" w:name="_Ref163474891"/>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7</w:t>
      </w:r>
      <w:r w:rsidR="00DC6051">
        <w:fldChar w:fldCharType="end"/>
      </w:r>
      <w:bookmarkEnd w:id="12"/>
      <w:r>
        <w:t>. June 2</w:t>
      </w:r>
      <w:r w:rsidR="003C3D69">
        <w:t>5</w:t>
      </w:r>
      <w:r>
        <w:t xml:space="preserve">, </w:t>
      </w:r>
      <w:proofErr w:type="gramStart"/>
      <w:r>
        <w:t>2023</w:t>
      </w:r>
      <w:proofErr w:type="gramEnd"/>
      <w:r>
        <w:t xml:space="preserve"> </w:t>
      </w:r>
      <w:r w:rsidR="00842E59">
        <w:t xml:space="preserve">active fires in </w:t>
      </w:r>
      <w:r w:rsidR="009C3047">
        <w:t>eastern Canada (CWIFS)</w:t>
      </w:r>
    </w:p>
    <w:p w14:paraId="02488306" w14:textId="5F6AFAD9" w:rsidR="005F75A9" w:rsidRPr="005F75A9" w:rsidRDefault="005F75A9" w:rsidP="00CC49E9">
      <w:pPr>
        <w:keepNext/>
      </w:pPr>
    </w:p>
    <w:p w14:paraId="6E3FCAAC" w14:textId="2D2E030C" w:rsidR="00AB049F" w:rsidRDefault="004A1187" w:rsidP="00AB049F">
      <w:pPr>
        <w:pStyle w:val="Caption"/>
        <w:keepNext/>
      </w:pPr>
      <w:bookmarkStart w:id="13" w:name="_Ref165987907"/>
      <w:r>
        <w:t xml:space="preserve">Table </w:t>
      </w:r>
      <w:r w:rsidR="00B82ECF">
        <w:fldChar w:fldCharType="begin"/>
      </w:r>
      <w:r w:rsidR="00B82ECF">
        <w:instrText xml:space="preserve"> STYLEREF 1 \s </w:instrText>
      </w:r>
      <w:r w:rsidR="00B82ECF">
        <w:fldChar w:fldCharType="separate"/>
      </w:r>
      <w:r w:rsidR="005D645B">
        <w:rPr>
          <w:noProof/>
        </w:rPr>
        <w:t>2</w:t>
      </w:r>
      <w:r w:rsidR="00B82ECF">
        <w:fldChar w:fldCharType="end"/>
      </w:r>
      <w:r w:rsidR="00B82ECF">
        <w:noBreakHyphen/>
      </w:r>
      <w:r w:rsidR="00B82ECF">
        <w:fldChar w:fldCharType="begin"/>
      </w:r>
      <w:r w:rsidR="00B82ECF">
        <w:instrText xml:space="preserve"> SEQ Table \* ARABIC \s 1 </w:instrText>
      </w:r>
      <w:r w:rsidR="00B82ECF">
        <w:fldChar w:fldCharType="separate"/>
      </w:r>
      <w:r w:rsidR="005D645B">
        <w:rPr>
          <w:noProof/>
        </w:rPr>
        <w:t>1</w:t>
      </w:r>
      <w:r w:rsidR="00B82ECF">
        <w:fldChar w:fldCharType="end"/>
      </w:r>
      <w:bookmarkEnd w:id="13"/>
      <w:r>
        <w:t>. Daily summaries of fires in Quebec</w:t>
      </w:r>
      <w:r w:rsidR="00B21776">
        <w:t xml:space="preserve"> and Ontario</w:t>
      </w:r>
      <w:r>
        <w:t xml:space="preserve"> Canada: June 2</w:t>
      </w:r>
      <w:r w:rsidR="00B21776">
        <w:t>2</w:t>
      </w:r>
      <w:r>
        <w:t xml:space="preserve"> – July 1, 2023</w:t>
      </w:r>
    </w:p>
    <w:tbl>
      <w:tblPr>
        <w:tblStyle w:val="TableGrid"/>
        <w:tblW w:w="9445" w:type="dxa"/>
        <w:jc w:val="center"/>
        <w:tblLook w:val="04A0" w:firstRow="1" w:lastRow="0" w:firstColumn="1" w:lastColumn="0" w:noHBand="0" w:noVBand="1"/>
      </w:tblPr>
      <w:tblGrid>
        <w:gridCol w:w="1165"/>
        <w:gridCol w:w="1081"/>
        <w:gridCol w:w="1439"/>
        <w:gridCol w:w="1530"/>
        <w:gridCol w:w="4230"/>
      </w:tblGrid>
      <w:tr w:rsidR="00882365" w14:paraId="39864D80" w14:textId="3DBFC70C" w:rsidTr="00B21776">
        <w:trPr>
          <w:jc w:val="center"/>
        </w:trPr>
        <w:tc>
          <w:tcPr>
            <w:tcW w:w="1165" w:type="dxa"/>
          </w:tcPr>
          <w:p w14:paraId="210BAC01" w14:textId="066DB269" w:rsidR="00882365" w:rsidRPr="00451443" w:rsidRDefault="00882365" w:rsidP="004A6B48">
            <w:pPr>
              <w:rPr>
                <w:b/>
                <w:bCs/>
              </w:rPr>
            </w:pPr>
            <w:r w:rsidRPr="00451443">
              <w:rPr>
                <w:b/>
                <w:bCs/>
              </w:rPr>
              <w:t>Date</w:t>
            </w:r>
          </w:p>
        </w:tc>
        <w:tc>
          <w:tcPr>
            <w:tcW w:w="1081" w:type="dxa"/>
          </w:tcPr>
          <w:p w14:paraId="21C719D2" w14:textId="3953A279" w:rsidR="00882365" w:rsidRPr="00451443" w:rsidRDefault="00882365" w:rsidP="004A6B48">
            <w:pPr>
              <w:rPr>
                <w:b/>
                <w:bCs/>
              </w:rPr>
            </w:pPr>
            <w:r>
              <w:rPr>
                <w:b/>
                <w:bCs/>
              </w:rPr>
              <w:t>Province</w:t>
            </w:r>
          </w:p>
        </w:tc>
        <w:tc>
          <w:tcPr>
            <w:tcW w:w="1439" w:type="dxa"/>
          </w:tcPr>
          <w:p w14:paraId="57D267E5" w14:textId="1F94928E" w:rsidR="00882365" w:rsidRPr="00451443" w:rsidRDefault="00882365" w:rsidP="004A6B48">
            <w:pPr>
              <w:rPr>
                <w:b/>
                <w:bCs/>
              </w:rPr>
            </w:pPr>
            <w:r w:rsidRPr="00451443">
              <w:rPr>
                <w:b/>
                <w:bCs/>
              </w:rPr>
              <w:t>Active Fires</w:t>
            </w:r>
          </w:p>
        </w:tc>
        <w:tc>
          <w:tcPr>
            <w:tcW w:w="1530" w:type="dxa"/>
          </w:tcPr>
          <w:p w14:paraId="3DE8AB9C" w14:textId="24874F82" w:rsidR="00882365" w:rsidRPr="00451443" w:rsidRDefault="00882365" w:rsidP="004A6B48">
            <w:pPr>
              <w:rPr>
                <w:b/>
                <w:bCs/>
              </w:rPr>
            </w:pPr>
            <w:r w:rsidRPr="00451443">
              <w:rPr>
                <w:b/>
                <w:bCs/>
              </w:rPr>
              <w:t>Active Acres</w:t>
            </w:r>
          </w:p>
        </w:tc>
        <w:tc>
          <w:tcPr>
            <w:tcW w:w="4230" w:type="dxa"/>
          </w:tcPr>
          <w:p w14:paraId="0143F805" w14:textId="2E7868D5" w:rsidR="00882365" w:rsidRPr="00451443" w:rsidRDefault="00882365" w:rsidP="004A6B48">
            <w:pPr>
              <w:rPr>
                <w:b/>
                <w:bCs/>
              </w:rPr>
            </w:pPr>
            <w:r>
              <w:rPr>
                <w:b/>
                <w:bCs/>
              </w:rPr>
              <w:t>Priority Fire Events</w:t>
            </w:r>
          </w:p>
        </w:tc>
      </w:tr>
      <w:tr w:rsidR="009150F4" w14:paraId="688D8F73" w14:textId="77777777" w:rsidTr="00B21776">
        <w:trPr>
          <w:jc w:val="center"/>
        </w:trPr>
        <w:tc>
          <w:tcPr>
            <w:tcW w:w="1165" w:type="dxa"/>
            <w:vMerge w:val="restart"/>
          </w:tcPr>
          <w:p w14:paraId="22E1CEF8" w14:textId="6FA179C0" w:rsidR="009150F4" w:rsidRPr="00347956" w:rsidRDefault="009150F4" w:rsidP="009150F4">
            <w:pPr>
              <w:rPr>
                <w:rFonts w:cstheme="minorHAnsi"/>
              </w:rPr>
            </w:pPr>
            <w:r>
              <w:rPr>
                <w:rFonts w:cstheme="minorHAnsi"/>
              </w:rPr>
              <w:t>6/22/23</w:t>
            </w:r>
          </w:p>
        </w:tc>
        <w:tc>
          <w:tcPr>
            <w:tcW w:w="1081" w:type="dxa"/>
          </w:tcPr>
          <w:p w14:paraId="4BCDC58D" w14:textId="121C4AD0" w:rsidR="009150F4" w:rsidRDefault="009150F4" w:rsidP="009150F4">
            <w:pPr>
              <w:rPr>
                <w:rFonts w:cstheme="minorHAnsi"/>
              </w:rPr>
            </w:pPr>
            <w:r>
              <w:rPr>
                <w:rFonts w:cstheme="minorHAnsi"/>
              </w:rPr>
              <w:t>Quebec</w:t>
            </w:r>
          </w:p>
        </w:tc>
        <w:tc>
          <w:tcPr>
            <w:tcW w:w="1439" w:type="dxa"/>
          </w:tcPr>
          <w:p w14:paraId="30209AAD" w14:textId="76E1DF6E" w:rsidR="009150F4" w:rsidRPr="00347956" w:rsidRDefault="00F94F97" w:rsidP="009150F4">
            <w:pPr>
              <w:rPr>
                <w:rFonts w:cstheme="minorHAnsi"/>
              </w:rPr>
            </w:pPr>
            <w:r>
              <w:rPr>
                <w:rFonts w:cstheme="minorHAnsi"/>
              </w:rPr>
              <w:t>82</w:t>
            </w:r>
          </w:p>
        </w:tc>
        <w:tc>
          <w:tcPr>
            <w:tcW w:w="1530" w:type="dxa"/>
            <w:vAlign w:val="bottom"/>
          </w:tcPr>
          <w:p w14:paraId="6DDA9A43" w14:textId="40FCAA12" w:rsidR="009150F4" w:rsidRPr="00347956" w:rsidRDefault="00F94F97" w:rsidP="009150F4">
            <w:pPr>
              <w:rPr>
                <w:rFonts w:cstheme="minorHAnsi"/>
                <w:color w:val="000000"/>
              </w:rPr>
            </w:pPr>
            <w:r>
              <w:rPr>
                <w:rFonts w:cstheme="minorHAnsi"/>
                <w:color w:val="000000"/>
              </w:rPr>
              <w:t>2,366,422</w:t>
            </w:r>
          </w:p>
        </w:tc>
        <w:tc>
          <w:tcPr>
            <w:tcW w:w="4230" w:type="dxa"/>
          </w:tcPr>
          <w:p w14:paraId="765CFE1D" w14:textId="0A7FF67E" w:rsidR="009150F4" w:rsidRPr="00F54372" w:rsidRDefault="009150F4" w:rsidP="009150F4">
            <w:pPr>
              <w:rPr>
                <w:rFonts w:cstheme="minorHAnsi"/>
                <w:color w:val="000000"/>
                <w:shd w:val="clear" w:color="auto" w:fill="FFFFFF"/>
              </w:rPr>
            </w:pPr>
          </w:p>
        </w:tc>
      </w:tr>
      <w:tr w:rsidR="00F54372" w14:paraId="581C069A" w14:textId="77777777" w:rsidTr="00B21776">
        <w:trPr>
          <w:jc w:val="center"/>
        </w:trPr>
        <w:tc>
          <w:tcPr>
            <w:tcW w:w="1165" w:type="dxa"/>
            <w:vMerge/>
          </w:tcPr>
          <w:p w14:paraId="05EFE852" w14:textId="77777777" w:rsidR="00F54372" w:rsidRPr="00347956" w:rsidRDefault="00F54372" w:rsidP="00F54372">
            <w:pPr>
              <w:rPr>
                <w:rFonts w:cstheme="minorHAnsi"/>
              </w:rPr>
            </w:pPr>
          </w:p>
        </w:tc>
        <w:tc>
          <w:tcPr>
            <w:tcW w:w="1081" w:type="dxa"/>
          </w:tcPr>
          <w:p w14:paraId="5FB0482F" w14:textId="626ED9EA" w:rsidR="00F54372" w:rsidRDefault="00F54372" w:rsidP="00F54372">
            <w:pPr>
              <w:rPr>
                <w:rFonts w:cstheme="minorHAnsi"/>
              </w:rPr>
            </w:pPr>
            <w:r>
              <w:rPr>
                <w:rFonts w:cstheme="minorHAnsi"/>
              </w:rPr>
              <w:t>Ontario</w:t>
            </w:r>
          </w:p>
        </w:tc>
        <w:tc>
          <w:tcPr>
            <w:tcW w:w="1439" w:type="dxa"/>
          </w:tcPr>
          <w:p w14:paraId="08CE2E56" w14:textId="4F2F1FCD" w:rsidR="00F54372" w:rsidRPr="00347956" w:rsidRDefault="00F54372" w:rsidP="00F54372">
            <w:pPr>
              <w:rPr>
                <w:rFonts w:cstheme="minorHAnsi"/>
              </w:rPr>
            </w:pPr>
            <w:r>
              <w:rPr>
                <w:rFonts w:cstheme="minorHAnsi"/>
              </w:rPr>
              <w:t>34</w:t>
            </w:r>
          </w:p>
        </w:tc>
        <w:tc>
          <w:tcPr>
            <w:tcW w:w="1530" w:type="dxa"/>
            <w:vAlign w:val="bottom"/>
          </w:tcPr>
          <w:p w14:paraId="68D44500" w14:textId="350A5B3F" w:rsidR="00F54372" w:rsidRPr="00347956" w:rsidRDefault="00D4659B" w:rsidP="00F54372">
            <w:pPr>
              <w:rPr>
                <w:rFonts w:cstheme="minorHAnsi"/>
                <w:color w:val="000000"/>
              </w:rPr>
            </w:pPr>
            <w:r>
              <w:rPr>
                <w:rFonts w:cstheme="minorHAnsi"/>
                <w:color w:val="000000"/>
              </w:rPr>
              <w:t>198,632</w:t>
            </w:r>
          </w:p>
        </w:tc>
        <w:tc>
          <w:tcPr>
            <w:tcW w:w="4230" w:type="dxa"/>
          </w:tcPr>
          <w:p w14:paraId="3267EDD6" w14:textId="6888D805" w:rsidR="00F54372" w:rsidRPr="00347956" w:rsidRDefault="00F54372" w:rsidP="00F54372">
            <w:pPr>
              <w:rPr>
                <w:rFonts w:cstheme="minorHAnsi"/>
                <w:color w:val="000000"/>
              </w:rPr>
            </w:pPr>
            <w:r w:rsidRPr="00777480">
              <w:rPr>
                <w:rFonts w:cstheme="minorHAnsi"/>
                <w:color w:val="000000"/>
                <w:shd w:val="clear" w:color="auto" w:fill="FFFFFF"/>
              </w:rPr>
              <w:t>COC_FIRE_00</w:t>
            </w:r>
            <w:r>
              <w:rPr>
                <w:rFonts w:cstheme="minorHAnsi"/>
                <w:color w:val="000000"/>
                <w:shd w:val="clear" w:color="auto" w:fill="FFFFFF"/>
              </w:rPr>
              <w:t>7</w:t>
            </w:r>
            <w:r w:rsidRPr="00777480">
              <w:rPr>
                <w:rFonts w:cstheme="minorHAnsi"/>
                <w:color w:val="000000"/>
                <w:shd w:val="clear" w:color="auto" w:fill="FFFFFF"/>
              </w:rPr>
              <w:t xml:space="preserve">, </w:t>
            </w:r>
            <w:r>
              <w:rPr>
                <w:rFonts w:cstheme="minorHAnsi"/>
                <w:color w:val="000000"/>
                <w:shd w:val="clear" w:color="auto" w:fill="FFFFFF"/>
              </w:rPr>
              <w:t xml:space="preserve">COC_FIRE_11, </w:t>
            </w:r>
            <w:r w:rsidRPr="00777480">
              <w:rPr>
                <w:rFonts w:cstheme="minorHAnsi"/>
                <w:color w:val="000000"/>
                <w:shd w:val="clear" w:color="auto" w:fill="FFFFFF"/>
              </w:rPr>
              <w:t>COC_FIRE_012, SLK_FIRE_007,</w:t>
            </w:r>
            <w:r>
              <w:rPr>
                <w:rFonts w:cstheme="minorHAnsi"/>
                <w:color w:val="000000"/>
                <w:shd w:val="clear" w:color="auto" w:fill="FFFFFF"/>
              </w:rPr>
              <w:t xml:space="preserve"> </w:t>
            </w:r>
            <w:r w:rsidRPr="00777480">
              <w:rPr>
                <w:rFonts w:cstheme="minorHAnsi"/>
                <w:color w:val="000000"/>
                <w:shd w:val="clear" w:color="auto" w:fill="FFFFFF"/>
              </w:rPr>
              <w:t>NIP_FIRE_013, NIP_FIRE_019, RED_FIRE_028</w:t>
            </w:r>
            <w:r>
              <w:rPr>
                <w:rFonts w:cstheme="minorHAnsi"/>
                <w:color w:val="000000"/>
                <w:shd w:val="clear" w:color="auto" w:fill="FFFFFF"/>
              </w:rPr>
              <w:t xml:space="preserve">, </w:t>
            </w:r>
            <w:r w:rsidRPr="00777480">
              <w:rPr>
                <w:rFonts w:cstheme="minorHAnsi"/>
                <w:color w:val="000000"/>
                <w:shd w:val="clear" w:color="auto" w:fill="FFFFFF"/>
              </w:rPr>
              <w:t>RED_FIRE_0</w:t>
            </w:r>
            <w:r>
              <w:rPr>
                <w:rFonts w:cstheme="minorHAnsi"/>
                <w:color w:val="000000"/>
                <w:shd w:val="clear" w:color="auto" w:fill="FFFFFF"/>
              </w:rPr>
              <w:t>33</w:t>
            </w:r>
          </w:p>
        </w:tc>
      </w:tr>
      <w:tr w:rsidR="00F54372" w14:paraId="0AA62A7F" w14:textId="77777777" w:rsidTr="00B21776">
        <w:trPr>
          <w:jc w:val="center"/>
        </w:trPr>
        <w:tc>
          <w:tcPr>
            <w:tcW w:w="1165" w:type="dxa"/>
            <w:vMerge w:val="restart"/>
          </w:tcPr>
          <w:p w14:paraId="523DBAE6" w14:textId="039E7B48" w:rsidR="00F54372" w:rsidRPr="00347956" w:rsidRDefault="00F54372" w:rsidP="00F54372">
            <w:pPr>
              <w:rPr>
                <w:rFonts w:cstheme="minorHAnsi"/>
              </w:rPr>
            </w:pPr>
            <w:r>
              <w:rPr>
                <w:rFonts w:cstheme="minorHAnsi"/>
              </w:rPr>
              <w:t>6/23/23</w:t>
            </w:r>
          </w:p>
        </w:tc>
        <w:tc>
          <w:tcPr>
            <w:tcW w:w="1081" w:type="dxa"/>
          </w:tcPr>
          <w:p w14:paraId="2537F049" w14:textId="497A9D4A" w:rsidR="00F54372" w:rsidRDefault="00F54372" w:rsidP="00F54372">
            <w:pPr>
              <w:rPr>
                <w:rFonts w:cstheme="minorHAnsi"/>
              </w:rPr>
            </w:pPr>
            <w:r>
              <w:rPr>
                <w:rFonts w:cstheme="minorHAnsi"/>
              </w:rPr>
              <w:t>Quebec</w:t>
            </w:r>
          </w:p>
        </w:tc>
        <w:tc>
          <w:tcPr>
            <w:tcW w:w="1439" w:type="dxa"/>
          </w:tcPr>
          <w:p w14:paraId="6E09D51E" w14:textId="1054ED73" w:rsidR="00F54372" w:rsidRPr="00347956" w:rsidRDefault="002A6894" w:rsidP="00F54372">
            <w:pPr>
              <w:rPr>
                <w:rFonts w:cstheme="minorHAnsi"/>
              </w:rPr>
            </w:pPr>
            <w:r>
              <w:rPr>
                <w:rFonts w:cstheme="minorHAnsi"/>
              </w:rPr>
              <w:t>82</w:t>
            </w:r>
          </w:p>
        </w:tc>
        <w:tc>
          <w:tcPr>
            <w:tcW w:w="1530" w:type="dxa"/>
            <w:vAlign w:val="bottom"/>
          </w:tcPr>
          <w:p w14:paraId="0A41CD5F" w14:textId="104EEAF3" w:rsidR="00F54372" w:rsidRPr="00347956" w:rsidRDefault="00ED1FB3" w:rsidP="00F54372">
            <w:pPr>
              <w:rPr>
                <w:rFonts w:cstheme="minorHAnsi"/>
                <w:color w:val="000000"/>
              </w:rPr>
            </w:pPr>
            <w:r>
              <w:rPr>
                <w:rFonts w:cstheme="minorHAnsi"/>
                <w:color w:val="000000"/>
              </w:rPr>
              <w:t>2,704,177</w:t>
            </w:r>
          </w:p>
        </w:tc>
        <w:tc>
          <w:tcPr>
            <w:tcW w:w="4230" w:type="dxa"/>
          </w:tcPr>
          <w:p w14:paraId="19707787" w14:textId="22E99D56" w:rsidR="00F54372" w:rsidRPr="00347956" w:rsidRDefault="00D72B6B" w:rsidP="00F54372">
            <w:pPr>
              <w:rPr>
                <w:rFonts w:cstheme="minorHAnsi"/>
                <w:color w:val="000000"/>
              </w:rPr>
            </w:pPr>
            <w:r>
              <w:rPr>
                <w:rFonts w:cstheme="minorHAnsi"/>
                <w:color w:val="000000"/>
              </w:rPr>
              <w:t>245, 281, 283, 297, 334, 344, 373, 379</w:t>
            </w:r>
          </w:p>
        </w:tc>
      </w:tr>
      <w:tr w:rsidR="00F54372" w14:paraId="31289BCE" w14:textId="77777777" w:rsidTr="00B21776">
        <w:trPr>
          <w:jc w:val="center"/>
        </w:trPr>
        <w:tc>
          <w:tcPr>
            <w:tcW w:w="1165" w:type="dxa"/>
            <w:vMerge/>
          </w:tcPr>
          <w:p w14:paraId="54196EB9" w14:textId="77777777" w:rsidR="00F54372" w:rsidRPr="00347956" w:rsidRDefault="00F54372" w:rsidP="00F54372">
            <w:pPr>
              <w:rPr>
                <w:rFonts w:cstheme="minorHAnsi"/>
              </w:rPr>
            </w:pPr>
          </w:p>
        </w:tc>
        <w:tc>
          <w:tcPr>
            <w:tcW w:w="1081" w:type="dxa"/>
          </w:tcPr>
          <w:p w14:paraId="6EB9884B" w14:textId="7FF0F0A7" w:rsidR="00F54372" w:rsidRDefault="00F54372" w:rsidP="00F54372">
            <w:pPr>
              <w:rPr>
                <w:rFonts w:cstheme="minorHAnsi"/>
              </w:rPr>
            </w:pPr>
            <w:r>
              <w:rPr>
                <w:rFonts w:cstheme="minorHAnsi"/>
              </w:rPr>
              <w:t>Ontario</w:t>
            </w:r>
          </w:p>
        </w:tc>
        <w:tc>
          <w:tcPr>
            <w:tcW w:w="1439" w:type="dxa"/>
          </w:tcPr>
          <w:p w14:paraId="5EAEA453" w14:textId="428CCF74" w:rsidR="00F54372" w:rsidRPr="00347956" w:rsidRDefault="002A6894" w:rsidP="00F54372">
            <w:pPr>
              <w:rPr>
                <w:rFonts w:cstheme="minorHAnsi"/>
              </w:rPr>
            </w:pPr>
            <w:r>
              <w:rPr>
                <w:rFonts w:cstheme="minorHAnsi"/>
              </w:rPr>
              <w:t>34</w:t>
            </w:r>
          </w:p>
        </w:tc>
        <w:tc>
          <w:tcPr>
            <w:tcW w:w="1530" w:type="dxa"/>
            <w:vAlign w:val="bottom"/>
          </w:tcPr>
          <w:p w14:paraId="6CE2E063" w14:textId="64D821FD" w:rsidR="00F54372" w:rsidRPr="00347956" w:rsidRDefault="00ED1FB3" w:rsidP="00F54372">
            <w:pPr>
              <w:rPr>
                <w:rFonts w:cstheme="minorHAnsi"/>
                <w:color w:val="000000"/>
              </w:rPr>
            </w:pPr>
            <w:r>
              <w:rPr>
                <w:rFonts w:cstheme="minorHAnsi"/>
                <w:color w:val="000000"/>
              </w:rPr>
              <w:t>235,638</w:t>
            </w:r>
          </w:p>
        </w:tc>
        <w:tc>
          <w:tcPr>
            <w:tcW w:w="4230" w:type="dxa"/>
          </w:tcPr>
          <w:p w14:paraId="56C726CE" w14:textId="77777777" w:rsidR="00F54372" w:rsidRPr="00347956" w:rsidRDefault="00F54372" w:rsidP="00F54372">
            <w:pPr>
              <w:rPr>
                <w:rFonts w:cstheme="minorHAnsi"/>
                <w:color w:val="000000"/>
              </w:rPr>
            </w:pPr>
          </w:p>
        </w:tc>
      </w:tr>
      <w:tr w:rsidR="00F54372" w14:paraId="07169C3E" w14:textId="77777777" w:rsidTr="00B21776">
        <w:trPr>
          <w:jc w:val="center"/>
        </w:trPr>
        <w:tc>
          <w:tcPr>
            <w:tcW w:w="1165" w:type="dxa"/>
            <w:vMerge w:val="restart"/>
          </w:tcPr>
          <w:p w14:paraId="6D7C1936" w14:textId="5D28349C" w:rsidR="00F54372" w:rsidRPr="00347956" w:rsidRDefault="00F54372" w:rsidP="00F54372">
            <w:pPr>
              <w:rPr>
                <w:rFonts w:cstheme="minorHAnsi"/>
              </w:rPr>
            </w:pPr>
            <w:r>
              <w:rPr>
                <w:rFonts w:cstheme="minorHAnsi"/>
              </w:rPr>
              <w:t>6/24/23</w:t>
            </w:r>
          </w:p>
        </w:tc>
        <w:tc>
          <w:tcPr>
            <w:tcW w:w="1081" w:type="dxa"/>
          </w:tcPr>
          <w:p w14:paraId="4CE01D9C" w14:textId="11CD33DB" w:rsidR="00F54372" w:rsidRDefault="00F54372" w:rsidP="00F54372">
            <w:pPr>
              <w:rPr>
                <w:rFonts w:cstheme="minorHAnsi"/>
              </w:rPr>
            </w:pPr>
            <w:r>
              <w:rPr>
                <w:rFonts w:cstheme="minorHAnsi"/>
              </w:rPr>
              <w:t>Quebec</w:t>
            </w:r>
          </w:p>
        </w:tc>
        <w:tc>
          <w:tcPr>
            <w:tcW w:w="1439" w:type="dxa"/>
          </w:tcPr>
          <w:p w14:paraId="4CDCC037" w14:textId="125AD899" w:rsidR="00F54372" w:rsidRPr="00347956" w:rsidRDefault="005C6792" w:rsidP="00F54372">
            <w:pPr>
              <w:rPr>
                <w:rFonts w:cstheme="minorHAnsi"/>
              </w:rPr>
            </w:pPr>
            <w:r>
              <w:rPr>
                <w:rFonts w:cstheme="minorHAnsi"/>
              </w:rPr>
              <w:t>82</w:t>
            </w:r>
          </w:p>
        </w:tc>
        <w:tc>
          <w:tcPr>
            <w:tcW w:w="1530" w:type="dxa"/>
            <w:vAlign w:val="bottom"/>
          </w:tcPr>
          <w:p w14:paraId="4BC6CFF4" w14:textId="2A49D86F" w:rsidR="00F54372" w:rsidRPr="00347956" w:rsidRDefault="005C6792" w:rsidP="00F54372">
            <w:pPr>
              <w:rPr>
                <w:rFonts w:cstheme="minorHAnsi"/>
                <w:color w:val="000000"/>
              </w:rPr>
            </w:pPr>
            <w:r>
              <w:rPr>
                <w:rFonts w:cstheme="minorHAnsi"/>
                <w:color w:val="000000"/>
              </w:rPr>
              <w:t>2,685,352</w:t>
            </w:r>
          </w:p>
        </w:tc>
        <w:tc>
          <w:tcPr>
            <w:tcW w:w="4230" w:type="dxa"/>
          </w:tcPr>
          <w:p w14:paraId="2524928B" w14:textId="77777777" w:rsidR="00F54372" w:rsidRPr="00347956" w:rsidRDefault="00F54372" w:rsidP="00F54372">
            <w:pPr>
              <w:rPr>
                <w:rFonts w:cstheme="minorHAnsi"/>
                <w:color w:val="000000"/>
              </w:rPr>
            </w:pPr>
          </w:p>
        </w:tc>
      </w:tr>
      <w:tr w:rsidR="00F54372" w14:paraId="64B54AB2" w14:textId="77777777" w:rsidTr="00B21776">
        <w:trPr>
          <w:jc w:val="center"/>
        </w:trPr>
        <w:tc>
          <w:tcPr>
            <w:tcW w:w="1165" w:type="dxa"/>
            <w:vMerge/>
          </w:tcPr>
          <w:p w14:paraId="698C71E5" w14:textId="77777777" w:rsidR="00F54372" w:rsidRPr="00347956" w:rsidRDefault="00F54372" w:rsidP="00F54372">
            <w:pPr>
              <w:rPr>
                <w:rFonts w:cstheme="minorHAnsi"/>
              </w:rPr>
            </w:pPr>
          </w:p>
        </w:tc>
        <w:tc>
          <w:tcPr>
            <w:tcW w:w="1081" w:type="dxa"/>
          </w:tcPr>
          <w:p w14:paraId="4BFA52EE" w14:textId="084B1481" w:rsidR="00F54372" w:rsidRDefault="00F54372" w:rsidP="00F54372">
            <w:pPr>
              <w:rPr>
                <w:rFonts w:cstheme="minorHAnsi"/>
              </w:rPr>
            </w:pPr>
            <w:r>
              <w:rPr>
                <w:rFonts w:cstheme="minorHAnsi"/>
              </w:rPr>
              <w:t>Ontario</w:t>
            </w:r>
          </w:p>
        </w:tc>
        <w:tc>
          <w:tcPr>
            <w:tcW w:w="1439" w:type="dxa"/>
          </w:tcPr>
          <w:p w14:paraId="5D4C4E26" w14:textId="65951064" w:rsidR="00F54372" w:rsidRPr="00347956" w:rsidRDefault="005C6792" w:rsidP="00F54372">
            <w:pPr>
              <w:rPr>
                <w:rFonts w:cstheme="minorHAnsi"/>
              </w:rPr>
            </w:pPr>
            <w:r>
              <w:rPr>
                <w:rFonts w:cstheme="minorHAnsi"/>
              </w:rPr>
              <w:t>45</w:t>
            </w:r>
          </w:p>
        </w:tc>
        <w:tc>
          <w:tcPr>
            <w:tcW w:w="1530" w:type="dxa"/>
            <w:vAlign w:val="bottom"/>
          </w:tcPr>
          <w:p w14:paraId="535EF1E7" w14:textId="49A95D59" w:rsidR="00F54372" w:rsidRPr="00347956" w:rsidRDefault="00B21776" w:rsidP="00F54372">
            <w:pPr>
              <w:rPr>
                <w:rFonts w:cstheme="minorHAnsi"/>
                <w:color w:val="000000"/>
              </w:rPr>
            </w:pPr>
            <w:r>
              <w:rPr>
                <w:rFonts w:cstheme="minorHAnsi"/>
                <w:color w:val="000000"/>
              </w:rPr>
              <w:t>264,506</w:t>
            </w:r>
          </w:p>
        </w:tc>
        <w:tc>
          <w:tcPr>
            <w:tcW w:w="4230" w:type="dxa"/>
          </w:tcPr>
          <w:p w14:paraId="7C730C8C" w14:textId="77777777" w:rsidR="00F54372" w:rsidRPr="00347956" w:rsidRDefault="00F54372" w:rsidP="00F54372">
            <w:pPr>
              <w:rPr>
                <w:rFonts w:cstheme="minorHAnsi"/>
                <w:color w:val="000000"/>
              </w:rPr>
            </w:pPr>
          </w:p>
        </w:tc>
      </w:tr>
      <w:tr w:rsidR="00F54372" w14:paraId="250F263D" w14:textId="4E1A578D" w:rsidTr="00B21776">
        <w:trPr>
          <w:jc w:val="center"/>
        </w:trPr>
        <w:tc>
          <w:tcPr>
            <w:tcW w:w="1165" w:type="dxa"/>
            <w:vMerge w:val="restart"/>
          </w:tcPr>
          <w:p w14:paraId="7057FF8A" w14:textId="35ACD213" w:rsidR="00F54372" w:rsidRPr="00347956" w:rsidRDefault="00F54372" w:rsidP="00F54372">
            <w:pPr>
              <w:rPr>
                <w:rFonts w:cstheme="minorHAnsi"/>
              </w:rPr>
            </w:pPr>
            <w:r w:rsidRPr="00347956">
              <w:rPr>
                <w:rFonts w:cstheme="minorHAnsi"/>
              </w:rPr>
              <w:t>6/25/23</w:t>
            </w:r>
          </w:p>
        </w:tc>
        <w:tc>
          <w:tcPr>
            <w:tcW w:w="1081" w:type="dxa"/>
          </w:tcPr>
          <w:p w14:paraId="1CE1E9F9" w14:textId="1BA3AB40" w:rsidR="00F54372" w:rsidRPr="00347956" w:rsidRDefault="00F54372" w:rsidP="00F54372">
            <w:pPr>
              <w:rPr>
                <w:rFonts w:cstheme="minorHAnsi"/>
              </w:rPr>
            </w:pPr>
            <w:r>
              <w:rPr>
                <w:rFonts w:cstheme="minorHAnsi"/>
              </w:rPr>
              <w:t>Quebec</w:t>
            </w:r>
          </w:p>
        </w:tc>
        <w:tc>
          <w:tcPr>
            <w:tcW w:w="1439" w:type="dxa"/>
          </w:tcPr>
          <w:p w14:paraId="7AF33B61" w14:textId="78C79D13" w:rsidR="00F54372" w:rsidRPr="00347956" w:rsidRDefault="00F54372" w:rsidP="00F54372">
            <w:pPr>
              <w:rPr>
                <w:rFonts w:cstheme="minorHAnsi"/>
              </w:rPr>
            </w:pPr>
            <w:r w:rsidRPr="00347956">
              <w:rPr>
                <w:rFonts w:cstheme="minorHAnsi"/>
              </w:rPr>
              <w:t>79</w:t>
            </w:r>
          </w:p>
        </w:tc>
        <w:tc>
          <w:tcPr>
            <w:tcW w:w="1530" w:type="dxa"/>
            <w:vAlign w:val="bottom"/>
          </w:tcPr>
          <w:p w14:paraId="6039E7CE" w14:textId="557C2A47" w:rsidR="00F54372" w:rsidRPr="00347956" w:rsidRDefault="00F54372" w:rsidP="00F54372">
            <w:pPr>
              <w:rPr>
                <w:rFonts w:cstheme="minorHAnsi"/>
              </w:rPr>
            </w:pPr>
            <w:r w:rsidRPr="00347956">
              <w:rPr>
                <w:rFonts w:cstheme="minorHAnsi"/>
                <w:color w:val="000000"/>
              </w:rPr>
              <w:t xml:space="preserve">3,003,029 </w:t>
            </w:r>
          </w:p>
        </w:tc>
        <w:tc>
          <w:tcPr>
            <w:tcW w:w="4230" w:type="dxa"/>
          </w:tcPr>
          <w:p w14:paraId="639D890F" w14:textId="77777777" w:rsidR="00F54372" w:rsidRPr="00347956" w:rsidRDefault="00F54372" w:rsidP="00F54372">
            <w:pPr>
              <w:rPr>
                <w:rFonts w:cstheme="minorHAnsi"/>
                <w:color w:val="000000"/>
              </w:rPr>
            </w:pPr>
          </w:p>
        </w:tc>
      </w:tr>
      <w:tr w:rsidR="00F54372" w14:paraId="1F8B46AA" w14:textId="77777777" w:rsidTr="00B21776">
        <w:trPr>
          <w:jc w:val="center"/>
        </w:trPr>
        <w:tc>
          <w:tcPr>
            <w:tcW w:w="1165" w:type="dxa"/>
            <w:vMerge/>
          </w:tcPr>
          <w:p w14:paraId="5A40DE72" w14:textId="77777777" w:rsidR="00F54372" w:rsidRPr="00347956" w:rsidRDefault="00F54372" w:rsidP="00F54372">
            <w:pPr>
              <w:rPr>
                <w:rFonts w:cstheme="minorHAnsi"/>
              </w:rPr>
            </w:pPr>
          </w:p>
        </w:tc>
        <w:tc>
          <w:tcPr>
            <w:tcW w:w="1081" w:type="dxa"/>
          </w:tcPr>
          <w:p w14:paraId="05A2B2A2" w14:textId="2442BEAF" w:rsidR="00F54372" w:rsidRDefault="00F54372" w:rsidP="00F54372">
            <w:pPr>
              <w:rPr>
                <w:rFonts w:cstheme="minorHAnsi"/>
              </w:rPr>
            </w:pPr>
            <w:r>
              <w:rPr>
                <w:rFonts w:cstheme="minorHAnsi"/>
              </w:rPr>
              <w:t>Ontario</w:t>
            </w:r>
          </w:p>
        </w:tc>
        <w:tc>
          <w:tcPr>
            <w:tcW w:w="1439" w:type="dxa"/>
          </w:tcPr>
          <w:p w14:paraId="4DAB9498" w14:textId="0A6FEAE4" w:rsidR="00F54372" w:rsidRPr="00347956" w:rsidRDefault="00F54372" w:rsidP="00F54372">
            <w:pPr>
              <w:rPr>
                <w:rFonts w:cstheme="minorHAnsi"/>
              </w:rPr>
            </w:pPr>
            <w:r>
              <w:rPr>
                <w:rFonts w:cstheme="minorHAnsi"/>
              </w:rPr>
              <w:t>46</w:t>
            </w:r>
          </w:p>
        </w:tc>
        <w:tc>
          <w:tcPr>
            <w:tcW w:w="1530" w:type="dxa"/>
            <w:vAlign w:val="bottom"/>
          </w:tcPr>
          <w:p w14:paraId="4A705758" w14:textId="6B431197" w:rsidR="00F54372" w:rsidRPr="00347956" w:rsidRDefault="00F54372" w:rsidP="00F54372">
            <w:pPr>
              <w:rPr>
                <w:rFonts w:cstheme="minorHAnsi"/>
                <w:color w:val="000000"/>
              </w:rPr>
            </w:pPr>
            <w:r>
              <w:rPr>
                <w:rFonts w:cstheme="minorHAnsi"/>
                <w:color w:val="000000"/>
              </w:rPr>
              <w:t>312,120</w:t>
            </w:r>
          </w:p>
        </w:tc>
        <w:tc>
          <w:tcPr>
            <w:tcW w:w="4230" w:type="dxa"/>
          </w:tcPr>
          <w:p w14:paraId="19A8FA3F" w14:textId="77777777" w:rsidR="00F54372" w:rsidRPr="00777480" w:rsidRDefault="00F54372" w:rsidP="00F54372">
            <w:pPr>
              <w:rPr>
                <w:rFonts w:cstheme="minorHAnsi"/>
                <w:color w:val="000000"/>
                <w:shd w:val="clear" w:color="auto" w:fill="FFFFFF"/>
              </w:rPr>
            </w:pPr>
            <w:r w:rsidRPr="00777480">
              <w:rPr>
                <w:rFonts w:cstheme="minorHAnsi"/>
                <w:color w:val="000000"/>
                <w:shd w:val="clear" w:color="auto" w:fill="FFFFFF"/>
              </w:rPr>
              <w:t xml:space="preserve">COC_FIRE_001, COC_FIRE_012, SLK_FIRE_007, SLK_FIRE_033, </w:t>
            </w:r>
          </w:p>
          <w:p w14:paraId="21F19E78" w14:textId="71CF03F2" w:rsidR="00F54372" w:rsidRPr="00777480" w:rsidRDefault="00F54372" w:rsidP="00F54372">
            <w:pPr>
              <w:rPr>
                <w:rFonts w:cstheme="minorHAnsi"/>
                <w:color w:val="000000"/>
                <w:shd w:val="clear" w:color="auto" w:fill="FFFFFF"/>
              </w:rPr>
            </w:pPr>
            <w:r w:rsidRPr="00777480">
              <w:rPr>
                <w:rFonts w:cstheme="minorHAnsi"/>
                <w:color w:val="000000"/>
                <w:shd w:val="clear" w:color="auto" w:fill="FFFFFF"/>
              </w:rPr>
              <w:t xml:space="preserve">NIP_FIRE_013, NIP_FIRE_019, </w:t>
            </w:r>
          </w:p>
          <w:p w14:paraId="52D3B9C9" w14:textId="17DB81C6" w:rsidR="00F54372" w:rsidRPr="007264AD" w:rsidRDefault="00F54372" w:rsidP="00F54372">
            <w:pPr>
              <w:rPr>
                <w:rFonts w:ascii="Libre Franklin" w:hAnsi="Libre Franklin"/>
                <w:color w:val="000000"/>
                <w:shd w:val="clear" w:color="auto" w:fill="FFFFFF"/>
              </w:rPr>
            </w:pPr>
            <w:r w:rsidRPr="00777480">
              <w:rPr>
                <w:rFonts w:cstheme="minorHAnsi"/>
                <w:color w:val="000000"/>
                <w:shd w:val="clear" w:color="auto" w:fill="FFFFFF"/>
              </w:rPr>
              <w:lastRenderedPageBreak/>
              <w:t>RED_FIRE_028</w:t>
            </w:r>
          </w:p>
        </w:tc>
      </w:tr>
      <w:tr w:rsidR="00F54372" w14:paraId="79666341" w14:textId="6889F252" w:rsidTr="00B21776">
        <w:trPr>
          <w:jc w:val="center"/>
        </w:trPr>
        <w:tc>
          <w:tcPr>
            <w:tcW w:w="1165" w:type="dxa"/>
            <w:vMerge w:val="restart"/>
          </w:tcPr>
          <w:p w14:paraId="513AC3C2" w14:textId="7EB59B6E" w:rsidR="00F54372" w:rsidRPr="00347956" w:rsidRDefault="00F54372" w:rsidP="00F54372">
            <w:pPr>
              <w:rPr>
                <w:rFonts w:cstheme="minorHAnsi"/>
              </w:rPr>
            </w:pPr>
            <w:r w:rsidRPr="00347956">
              <w:rPr>
                <w:rFonts w:cstheme="minorHAnsi"/>
              </w:rPr>
              <w:t>6/26/23</w:t>
            </w:r>
          </w:p>
        </w:tc>
        <w:tc>
          <w:tcPr>
            <w:tcW w:w="1081" w:type="dxa"/>
          </w:tcPr>
          <w:p w14:paraId="278F197D" w14:textId="69FB975C" w:rsidR="00F54372" w:rsidRPr="00347956" w:rsidRDefault="00F54372" w:rsidP="00F54372">
            <w:pPr>
              <w:rPr>
                <w:rFonts w:cstheme="minorHAnsi"/>
              </w:rPr>
            </w:pPr>
            <w:r>
              <w:rPr>
                <w:rFonts w:cstheme="minorHAnsi"/>
              </w:rPr>
              <w:t>Quebec</w:t>
            </w:r>
          </w:p>
        </w:tc>
        <w:tc>
          <w:tcPr>
            <w:tcW w:w="1439" w:type="dxa"/>
          </w:tcPr>
          <w:p w14:paraId="5674BBE6" w14:textId="59C9A36B" w:rsidR="00F54372" w:rsidRPr="00347956" w:rsidRDefault="00F54372" w:rsidP="00F54372">
            <w:pPr>
              <w:rPr>
                <w:rFonts w:cstheme="minorHAnsi"/>
              </w:rPr>
            </w:pPr>
            <w:r w:rsidRPr="00347956">
              <w:rPr>
                <w:rFonts w:cstheme="minorHAnsi"/>
              </w:rPr>
              <w:t>81</w:t>
            </w:r>
          </w:p>
        </w:tc>
        <w:tc>
          <w:tcPr>
            <w:tcW w:w="1530" w:type="dxa"/>
            <w:vAlign w:val="bottom"/>
          </w:tcPr>
          <w:p w14:paraId="575938E6" w14:textId="176EC1BC" w:rsidR="00F54372" w:rsidRPr="00347956" w:rsidRDefault="00F54372" w:rsidP="00F54372">
            <w:pPr>
              <w:rPr>
                <w:rFonts w:cstheme="minorHAnsi"/>
              </w:rPr>
            </w:pPr>
            <w:r w:rsidRPr="00347956">
              <w:rPr>
                <w:rFonts w:cstheme="minorHAnsi"/>
                <w:color w:val="000000"/>
              </w:rPr>
              <w:t xml:space="preserve">3,013,844 </w:t>
            </w:r>
          </w:p>
        </w:tc>
        <w:tc>
          <w:tcPr>
            <w:tcW w:w="4230" w:type="dxa"/>
          </w:tcPr>
          <w:p w14:paraId="0F2217E6" w14:textId="6673C3F3" w:rsidR="00F54372" w:rsidRPr="00347956" w:rsidRDefault="00F54372" w:rsidP="00F54372">
            <w:pPr>
              <w:rPr>
                <w:rFonts w:cstheme="minorHAnsi"/>
                <w:color w:val="000000"/>
              </w:rPr>
            </w:pPr>
            <w:r>
              <w:rPr>
                <w:rFonts w:cstheme="minorHAnsi"/>
                <w:color w:val="000000"/>
              </w:rPr>
              <w:t>245, 281, 283, 297, 334, 344, 373, 379</w:t>
            </w:r>
          </w:p>
        </w:tc>
      </w:tr>
      <w:tr w:rsidR="00F54372" w14:paraId="18A49917" w14:textId="77777777" w:rsidTr="00B21776">
        <w:trPr>
          <w:jc w:val="center"/>
        </w:trPr>
        <w:tc>
          <w:tcPr>
            <w:tcW w:w="1165" w:type="dxa"/>
            <w:vMerge/>
          </w:tcPr>
          <w:p w14:paraId="0B141FC0" w14:textId="77777777" w:rsidR="00F54372" w:rsidRPr="00347956" w:rsidRDefault="00F54372" w:rsidP="00F54372">
            <w:pPr>
              <w:rPr>
                <w:rFonts w:cstheme="minorHAnsi"/>
              </w:rPr>
            </w:pPr>
          </w:p>
        </w:tc>
        <w:tc>
          <w:tcPr>
            <w:tcW w:w="1081" w:type="dxa"/>
          </w:tcPr>
          <w:p w14:paraId="1E12BA34" w14:textId="1B320B5E" w:rsidR="00F54372" w:rsidRDefault="00F54372" w:rsidP="00F54372">
            <w:pPr>
              <w:rPr>
                <w:rFonts w:cstheme="minorHAnsi"/>
              </w:rPr>
            </w:pPr>
            <w:r>
              <w:rPr>
                <w:rFonts w:cstheme="minorHAnsi"/>
              </w:rPr>
              <w:t>Ontario</w:t>
            </w:r>
          </w:p>
        </w:tc>
        <w:tc>
          <w:tcPr>
            <w:tcW w:w="1439" w:type="dxa"/>
          </w:tcPr>
          <w:p w14:paraId="4F7E323C" w14:textId="3AA4BDC7" w:rsidR="00F54372" w:rsidRPr="00347956" w:rsidRDefault="00F54372" w:rsidP="00F54372">
            <w:pPr>
              <w:rPr>
                <w:rFonts w:cstheme="minorHAnsi"/>
              </w:rPr>
            </w:pPr>
            <w:r>
              <w:rPr>
                <w:rFonts w:cstheme="minorHAnsi"/>
              </w:rPr>
              <w:t>43</w:t>
            </w:r>
          </w:p>
        </w:tc>
        <w:tc>
          <w:tcPr>
            <w:tcW w:w="1530" w:type="dxa"/>
            <w:vAlign w:val="bottom"/>
          </w:tcPr>
          <w:p w14:paraId="3759FD5E" w14:textId="66AE20C0" w:rsidR="00F54372" w:rsidRPr="00347956" w:rsidRDefault="00F54372" w:rsidP="00F54372">
            <w:pPr>
              <w:rPr>
                <w:rFonts w:cstheme="minorHAnsi"/>
                <w:color w:val="000000"/>
              </w:rPr>
            </w:pPr>
            <w:r>
              <w:rPr>
                <w:rFonts w:cstheme="minorHAnsi"/>
                <w:color w:val="000000"/>
              </w:rPr>
              <w:t>374,919</w:t>
            </w:r>
          </w:p>
        </w:tc>
        <w:tc>
          <w:tcPr>
            <w:tcW w:w="4230" w:type="dxa"/>
          </w:tcPr>
          <w:p w14:paraId="1259C343" w14:textId="77777777" w:rsidR="00F54372" w:rsidRDefault="00F54372" w:rsidP="00F54372">
            <w:pPr>
              <w:rPr>
                <w:rFonts w:cstheme="minorHAnsi"/>
                <w:color w:val="000000"/>
              </w:rPr>
            </w:pPr>
          </w:p>
        </w:tc>
      </w:tr>
      <w:tr w:rsidR="00F54372" w14:paraId="68CF8D38" w14:textId="48073386" w:rsidTr="00B21776">
        <w:trPr>
          <w:jc w:val="center"/>
        </w:trPr>
        <w:tc>
          <w:tcPr>
            <w:tcW w:w="1165" w:type="dxa"/>
            <w:vMerge w:val="restart"/>
          </w:tcPr>
          <w:p w14:paraId="67FA9BDD" w14:textId="0C6D49BF" w:rsidR="00F54372" w:rsidRPr="00347956" w:rsidRDefault="00F54372" w:rsidP="00F54372">
            <w:pPr>
              <w:rPr>
                <w:rFonts w:cstheme="minorHAnsi"/>
              </w:rPr>
            </w:pPr>
            <w:r w:rsidRPr="00347956">
              <w:rPr>
                <w:rFonts w:cstheme="minorHAnsi"/>
              </w:rPr>
              <w:t>6/27/23</w:t>
            </w:r>
          </w:p>
        </w:tc>
        <w:tc>
          <w:tcPr>
            <w:tcW w:w="1081" w:type="dxa"/>
          </w:tcPr>
          <w:p w14:paraId="0D5E0041" w14:textId="73EA9C4E" w:rsidR="00F54372" w:rsidRPr="00347956" w:rsidRDefault="00F54372" w:rsidP="00F54372">
            <w:pPr>
              <w:rPr>
                <w:rFonts w:cstheme="minorHAnsi"/>
              </w:rPr>
            </w:pPr>
            <w:r>
              <w:rPr>
                <w:rFonts w:cstheme="minorHAnsi"/>
              </w:rPr>
              <w:t>Quebec</w:t>
            </w:r>
          </w:p>
        </w:tc>
        <w:tc>
          <w:tcPr>
            <w:tcW w:w="1439" w:type="dxa"/>
          </w:tcPr>
          <w:p w14:paraId="143A52AB" w14:textId="172BFB8D" w:rsidR="00F54372" w:rsidRPr="00347956" w:rsidRDefault="00F54372" w:rsidP="00F54372">
            <w:pPr>
              <w:rPr>
                <w:rFonts w:cstheme="minorHAnsi"/>
              </w:rPr>
            </w:pPr>
            <w:r w:rsidRPr="00347956">
              <w:rPr>
                <w:rFonts w:cstheme="minorHAnsi"/>
              </w:rPr>
              <w:t>80</w:t>
            </w:r>
          </w:p>
        </w:tc>
        <w:tc>
          <w:tcPr>
            <w:tcW w:w="1530" w:type="dxa"/>
            <w:vAlign w:val="bottom"/>
          </w:tcPr>
          <w:p w14:paraId="1C821462" w14:textId="0F0AF7E8" w:rsidR="00F54372" w:rsidRPr="00347956" w:rsidRDefault="00F54372" w:rsidP="00F54372">
            <w:pPr>
              <w:rPr>
                <w:rFonts w:cstheme="minorHAnsi"/>
              </w:rPr>
            </w:pPr>
            <w:r w:rsidRPr="00347956">
              <w:rPr>
                <w:rFonts w:cstheme="minorHAnsi"/>
                <w:color w:val="000000"/>
              </w:rPr>
              <w:t xml:space="preserve">3,200,672 </w:t>
            </w:r>
          </w:p>
        </w:tc>
        <w:tc>
          <w:tcPr>
            <w:tcW w:w="4230" w:type="dxa"/>
          </w:tcPr>
          <w:p w14:paraId="575077B1" w14:textId="77777777" w:rsidR="00F54372" w:rsidRPr="00347956" w:rsidRDefault="00F54372" w:rsidP="00F54372">
            <w:pPr>
              <w:rPr>
                <w:rFonts w:cstheme="minorHAnsi"/>
                <w:color w:val="000000"/>
              </w:rPr>
            </w:pPr>
          </w:p>
        </w:tc>
      </w:tr>
      <w:tr w:rsidR="00F54372" w14:paraId="69AA23A4" w14:textId="77777777" w:rsidTr="00B21776">
        <w:trPr>
          <w:jc w:val="center"/>
        </w:trPr>
        <w:tc>
          <w:tcPr>
            <w:tcW w:w="1165" w:type="dxa"/>
            <w:vMerge/>
          </w:tcPr>
          <w:p w14:paraId="11032977" w14:textId="77777777" w:rsidR="00F54372" w:rsidRPr="00347956" w:rsidRDefault="00F54372" w:rsidP="00F54372">
            <w:pPr>
              <w:rPr>
                <w:rFonts w:cstheme="minorHAnsi"/>
              </w:rPr>
            </w:pPr>
          </w:p>
        </w:tc>
        <w:tc>
          <w:tcPr>
            <w:tcW w:w="1081" w:type="dxa"/>
          </w:tcPr>
          <w:p w14:paraId="415A622B" w14:textId="69EAC9BF" w:rsidR="00F54372" w:rsidRDefault="00F54372" w:rsidP="00F54372">
            <w:pPr>
              <w:rPr>
                <w:rFonts w:cstheme="minorHAnsi"/>
              </w:rPr>
            </w:pPr>
            <w:r>
              <w:rPr>
                <w:rFonts w:cstheme="minorHAnsi"/>
              </w:rPr>
              <w:t>Ontario</w:t>
            </w:r>
          </w:p>
        </w:tc>
        <w:tc>
          <w:tcPr>
            <w:tcW w:w="1439" w:type="dxa"/>
          </w:tcPr>
          <w:p w14:paraId="4374DE58" w14:textId="02E5E2EF" w:rsidR="00F54372" w:rsidRPr="00347956" w:rsidRDefault="00F54372" w:rsidP="00F54372">
            <w:pPr>
              <w:rPr>
                <w:rFonts w:cstheme="minorHAnsi"/>
              </w:rPr>
            </w:pPr>
            <w:r>
              <w:rPr>
                <w:rFonts w:cstheme="minorHAnsi"/>
              </w:rPr>
              <w:t>37</w:t>
            </w:r>
          </w:p>
        </w:tc>
        <w:tc>
          <w:tcPr>
            <w:tcW w:w="1530" w:type="dxa"/>
            <w:vAlign w:val="bottom"/>
          </w:tcPr>
          <w:p w14:paraId="75829DD2" w14:textId="68B5F23F" w:rsidR="00F54372" w:rsidRPr="00347956" w:rsidRDefault="00F54372" w:rsidP="00F54372">
            <w:pPr>
              <w:rPr>
                <w:rFonts w:cstheme="minorHAnsi"/>
                <w:color w:val="000000"/>
              </w:rPr>
            </w:pPr>
            <w:r>
              <w:rPr>
                <w:rFonts w:cstheme="minorHAnsi"/>
                <w:color w:val="000000"/>
              </w:rPr>
              <w:t>461,026</w:t>
            </w:r>
          </w:p>
        </w:tc>
        <w:tc>
          <w:tcPr>
            <w:tcW w:w="4230" w:type="dxa"/>
          </w:tcPr>
          <w:p w14:paraId="2EED88E9" w14:textId="77777777" w:rsidR="00F54372" w:rsidRPr="00347956" w:rsidRDefault="00F54372" w:rsidP="00F54372">
            <w:pPr>
              <w:rPr>
                <w:rFonts w:cstheme="minorHAnsi"/>
                <w:color w:val="000000"/>
              </w:rPr>
            </w:pPr>
          </w:p>
        </w:tc>
      </w:tr>
      <w:tr w:rsidR="00F54372" w14:paraId="108F1371" w14:textId="5ED38514" w:rsidTr="00B21776">
        <w:trPr>
          <w:trHeight w:val="503"/>
          <w:jc w:val="center"/>
        </w:trPr>
        <w:tc>
          <w:tcPr>
            <w:tcW w:w="1165" w:type="dxa"/>
            <w:vMerge w:val="restart"/>
          </w:tcPr>
          <w:p w14:paraId="7D699227" w14:textId="234B3B61" w:rsidR="00F54372" w:rsidRPr="00882365" w:rsidRDefault="00F54372" w:rsidP="00F54372">
            <w:pPr>
              <w:rPr>
                <w:rFonts w:cstheme="minorHAnsi"/>
                <w:u w:val="single"/>
              </w:rPr>
            </w:pPr>
            <w:r w:rsidRPr="00347956">
              <w:rPr>
                <w:rFonts w:cstheme="minorHAnsi"/>
              </w:rPr>
              <w:t>6/28/23</w:t>
            </w:r>
          </w:p>
        </w:tc>
        <w:tc>
          <w:tcPr>
            <w:tcW w:w="1081" w:type="dxa"/>
          </w:tcPr>
          <w:p w14:paraId="448BA5DC" w14:textId="0A7B4E28" w:rsidR="00F54372" w:rsidRPr="00347956" w:rsidRDefault="00F54372" w:rsidP="00F54372">
            <w:pPr>
              <w:rPr>
                <w:rFonts w:cstheme="minorHAnsi"/>
              </w:rPr>
            </w:pPr>
            <w:r>
              <w:rPr>
                <w:rFonts w:cstheme="minorHAnsi"/>
              </w:rPr>
              <w:t>Quebec</w:t>
            </w:r>
          </w:p>
        </w:tc>
        <w:tc>
          <w:tcPr>
            <w:tcW w:w="1439" w:type="dxa"/>
          </w:tcPr>
          <w:p w14:paraId="5618E930" w14:textId="64B9BCC4" w:rsidR="00F54372" w:rsidRPr="00347956" w:rsidRDefault="00F54372" w:rsidP="00F54372">
            <w:pPr>
              <w:rPr>
                <w:rFonts w:cstheme="minorHAnsi"/>
              </w:rPr>
            </w:pPr>
            <w:r w:rsidRPr="00347956">
              <w:rPr>
                <w:rFonts w:cstheme="minorHAnsi"/>
              </w:rPr>
              <w:t>76</w:t>
            </w:r>
          </w:p>
        </w:tc>
        <w:tc>
          <w:tcPr>
            <w:tcW w:w="1530" w:type="dxa"/>
            <w:vAlign w:val="bottom"/>
          </w:tcPr>
          <w:p w14:paraId="14B6BC6B" w14:textId="32D53202" w:rsidR="00F54372" w:rsidRPr="00347956" w:rsidRDefault="00F54372" w:rsidP="00F54372">
            <w:pPr>
              <w:rPr>
                <w:rFonts w:cstheme="minorHAnsi"/>
              </w:rPr>
            </w:pPr>
            <w:r w:rsidRPr="00347956">
              <w:rPr>
                <w:rFonts w:cstheme="minorHAnsi"/>
                <w:color w:val="000000"/>
              </w:rPr>
              <w:t xml:space="preserve">3,425,157 </w:t>
            </w:r>
          </w:p>
        </w:tc>
        <w:tc>
          <w:tcPr>
            <w:tcW w:w="4230" w:type="dxa"/>
          </w:tcPr>
          <w:p w14:paraId="73A528FA" w14:textId="2D339DE2" w:rsidR="00F54372" w:rsidRPr="00347956" w:rsidRDefault="00F54372" w:rsidP="00F54372">
            <w:pPr>
              <w:rPr>
                <w:rFonts w:cstheme="minorHAnsi"/>
                <w:color w:val="000000"/>
              </w:rPr>
            </w:pPr>
            <w:r>
              <w:rPr>
                <w:rFonts w:cstheme="minorHAnsi"/>
                <w:color w:val="000000"/>
              </w:rPr>
              <w:t>245, 281, 283, 297, 334, 344, 373</w:t>
            </w:r>
          </w:p>
        </w:tc>
      </w:tr>
      <w:tr w:rsidR="00F54372" w14:paraId="3CE797E2" w14:textId="77777777" w:rsidTr="00B21776">
        <w:trPr>
          <w:jc w:val="center"/>
        </w:trPr>
        <w:tc>
          <w:tcPr>
            <w:tcW w:w="1165" w:type="dxa"/>
            <w:vMerge/>
          </w:tcPr>
          <w:p w14:paraId="72718E20" w14:textId="77777777" w:rsidR="00F54372" w:rsidRPr="00347956" w:rsidRDefault="00F54372" w:rsidP="00F54372">
            <w:pPr>
              <w:rPr>
                <w:rFonts w:cstheme="minorHAnsi"/>
              </w:rPr>
            </w:pPr>
          </w:p>
        </w:tc>
        <w:tc>
          <w:tcPr>
            <w:tcW w:w="1081" w:type="dxa"/>
          </w:tcPr>
          <w:p w14:paraId="096662A8" w14:textId="6F4A91DB" w:rsidR="00F54372" w:rsidRDefault="00F54372" w:rsidP="00F54372">
            <w:pPr>
              <w:rPr>
                <w:rFonts w:cstheme="minorHAnsi"/>
              </w:rPr>
            </w:pPr>
            <w:r>
              <w:rPr>
                <w:rFonts w:cstheme="minorHAnsi"/>
              </w:rPr>
              <w:t>Ontario</w:t>
            </w:r>
          </w:p>
        </w:tc>
        <w:tc>
          <w:tcPr>
            <w:tcW w:w="1439" w:type="dxa"/>
          </w:tcPr>
          <w:p w14:paraId="37E38932" w14:textId="2DEB947F" w:rsidR="00F54372" w:rsidRPr="00347956" w:rsidRDefault="00F54372" w:rsidP="00F54372">
            <w:pPr>
              <w:rPr>
                <w:rFonts w:cstheme="minorHAnsi"/>
              </w:rPr>
            </w:pPr>
            <w:r>
              <w:rPr>
                <w:rFonts w:cstheme="minorHAnsi"/>
              </w:rPr>
              <w:t>38</w:t>
            </w:r>
          </w:p>
        </w:tc>
        <w:tc>
          <w:tcPr>
            <w:tcW w:w="1530" w:type="dxa"/>
            <w:vAlign w:val="bottom"/>
          </w:tcPr>
          <w:p w14:paraId="2F13058D" w14:textId="39936191" w:rsidR="00F54372" w:rsidRPr="00347956" w:rsidRDefault="00F54372" w:rsidP="00F54372">
            <w:pPr>
              <w:rPr>
                <w:rFonts w:cstheme="minorHAnsi"/>
                <w:color w:val="000000"/>
              </w:rPr>
            </w:pPr>
            <w:r>
              <w:rPr>
                <w:rFonts w:cstheme="minorHAnsi"/>
                <w:color w:val="000000"/>
              </w:rPr>
              <w:t>488,925</w:t>
            </w:r>
          </w:p>
        </w:tc>
        <w:tc>
          <w:tcPr>
            <w:tcW w:w="4230" w:type="dxa"/>
          </w:tcPr>
          <w:p w14:paraId="07C8C985" w14:textId="77777777" w:rsidR="00F54372" w:rsidRDefault="00F54372" w:rsidP="00F54372">
            <w:pPr>
              <w:rPr>
                <w:rFonts w:cstheme="minorHAnsi"/>
                <w:color w:val="000000"/>
              </w:rPr>
            </w:pPr>
          </w:p>
        </w:tc>
      </w:tr>
      <w:tr w:rsidR="00F54372" w14:paraId="0EE5B338" w14:textId="681752F4" w:rsidTr="00B21776">
        <w:trPr>
          <w:jc w:val="center"/>
        </w:trPr>
        <w:tc>
          <w:tcPr>
            <w:tcW w:w="1165" w:type="dxa"/>
          </w:tcPr>
          <w:p w14:paraId="2A7A2771" w14:textId="50671AEE" w:rsidR="00F54372" w:rsidRPr="00347956" w:rsidRDefault="00F54372" w:rsidP="00F54372">
            <w:pPr>
              <w:rPr>
                <w:rFonts w:cstheme="minorHAnsi"/>
              </w:rPr>
            </w:pPr>
            <w:r w:rsidRPr="00347956">
              <w:rPr>
                <w:rFonts w:cstheme="minorHAnsi"/>
              </w:rPr>
              <w:t>6/29/23</w:t>
            </w:r>
          </w:p>
        </w:tc>
        <w:tc>
          <w:tcPr>
            <w:tcW w:w="1081" w:type="dxa"/>
          </w:tcPr>
          <w:p w14:paraId="3ED3D54C" w14:textId="377204B6" w:rsidR="00F54372" w:rsidRPr="00347956" w:rsidRDefault="00F54372" w:rsidP="00F54372">
            <w:pPr>
              <w:rPr>
                <w:rFonts w:cstheme="minorHAnsi"/>
              </w:rPr>
            </w:pPr>
            <w:r>
              <w:rPr>
                <w:rFonts w:cstheme="minorHAnsi"/>
              </w:rPr>
              <w:t>Quebec</w:t>
            </w:r>
          </w:p>
        </w:tc>
        <w:tc>
          <w:tcPr>
            <w:tcW w:w="1439" w:type="dxa"/>
          </w:tcPr>
          <w:p w14:paraId="2B47D159" w14:textId="7D79A5A0" w:rsidR="00F54372" w:rsidRPr="00347956" w:rsidRDefault="00F54372" w:rsidP="00F54372">
            <w:pPr>
              <w:rPr>
                <w:rFonts w:cstheme="minorHAnsi"/>
              </w:rPr>
            </w:pPr>
            <w:r w:rsidRPr="00347956">
              <w:rPr>
                <w:rFonts w:cstheme="minorHAnsi"/>
              </w:rPr>
              <w:t>74</w:t>
            </w:r>
          </w:p>
        </w:tc>
        <w:tc>
          <w:tcPr>
            <w:tcW w:w="1530" w:type="dxa"/>
            <w:vAlign w:val="bottom"/>
          </w:tcPr>
          <w:p w14:paraId="7D371F1E" w14:textId="37EC4F71" w:rsidR="00F54372" w:rsidRPr="00347956" w:rsidRDefault="00F54372" w:rsidP="00F54372">
            <w:pPr>
              <w:rPr>
                <w:rFonts w:cstheme="minorHAnsi"/>
              </w:rPr>
            </w:pPr>
            <w:r w:rsidRPr="00347956">
              <w:rPr>
                <w:rFonts w:cstheme="minorHAnsi"/>
                <w:color w:val="000000"/>
              </w:rPr>
              <w:t xml:space="preserve">3,604,180 </w:t>
            </w:r>
          </w:p>
        </w:tc>
        <w:tc>
          <w:tcPr>
            <w:tcW w:w="4230" w:type="dxa"/>
          </w:tcPr>
          <w:p w14:paraId="61D65718" w14:textId="086B0FA7" w:rsidR="00F54372" w:rsidRPr="00347956" w:rsidRDefault="00F54372" w:rsidP="00F54372">
            <w:pPr>
              <w:rPr>
                <w:rFonts w:cstheme="minorHAnsi"/>
                <w:color w:val="000000"/>
              </w:rPr>
            </w:pPr>
            <w:r>
              <w:rPr>
                <w:rFonts w:cstheme="minorHAnsi"/>
                <w:color w:val="000000"/>
              </w:rPr>
              <w:t>281, 297, 344, 379</w:t>
            </w:r>
          </w:p>
        </w:tc>
      </w:tr>
      <w:tr w:rsidR="00F54372" w14:paraId="2ED4598E" w14:textId="77777777" w:rsidTr="00B21776">
        <w:trPr>
          <w:jc w:val="center"/>
        </w:trPr>
        <w:tc>
          <w:tcPr>
            <w:tcW w:w="1165" w:type="dxa"/>
          </w:tcPr>
          <w:p w14:paraId="144CE356" w14:textId="77777777" w:rsidR="00F54372" w:rsidRPr="00347956" w:rsidRDefault="00F54372" w:rsidP="00F54372">
            <w:pPr>
              <w:rPr>
                <w:rFonts w:cstheme="minorHAnsi"/>
              </w:rPr>
            </w:pPr>
          </w:p>
        </w:tc>
        <w:tc>
          <w:tcPr>
            <w:tcW w:w="1081" w:type="dxa"/>
          </w:tcPr>
          <w:p w14:paraId="64BA155C" w14:textId="1ACA66DD" w:rsidR="00F54372" w:rsidRDefault="00F54372" w:rsidP="00F54372">
            <w:pPr>
              <w:rPr>
                <w:rFonts w:cstheme="minorHAnsi"/>
              </w:rPr>
            </w:pPr>
            <w:r>
              <w:rPr>
                <w:rFonts w:cstheme="minorHAnsi"/>
              </w:rPr>
              <w:t>Ontario</w:t>
            </w:r>
          </w:p>
        </w:tc>
        <w:tc>
          <w:tcPr>
            <w:tcW w:w="1439" w:type="dxa"/>
          </w:tcPr>
          <w:p w14:paraId="51D25053" w14:textId="053EA03D" w:rsidR="00F54372" w:rsidRPr="00347956" w:rsidRDefault="00F54372" w:rsidP="00F54372">
            <w:pPr>
              <w:rPr>
                <w:rFonts w:cstheme="minorHAnsi"/>
              </w:rPr>
            </w:pPr>
            <w:r>
              <w:rPr>
                <w:rFonts w:cstheme="minorHAnsi"/>
              </w:rPr>
              <w:t>38</w:t>
            </w:r>
          </w:p>
        </w:tc>
        <w:tc>
          <w:tcPr>
            <w:tcW w:w="1530" w:type="dxa"/>
            <w:vAlign w:val="bottom"/>
          </w:tcPr>
          <w:p w14:paraId="0C605B32" w14:textId="4AB57F2A" w:rsidR="00F54372" w:rsidRPr="00347956" w:rsidRDefault="00F54372" w:rsidP="00F54372">
            <w:pPr>
              <w:rPr>
                <w:rFonts w:cstheme="minorHAnsi"/>
                <w:color w:val="000000"/>
              </w:rPr>
            </w:pPr>
            <w:r>
              <w:rPr>
                <w:rFonts w:cstheme="minorHAnsi"/>
                <w:color w:val="000000"/>
              </w:rPr>
              <w:t>515,698</w:t>
            </w:r>
          </w:p>
        </w:tc>
        <w:tc>
          <w:tcPr>
            <w:tcW w:w="4230" w:type="dxa"/>
          </w:tcPr>
          <w:p w14:paraId="679734E0" w14:textId="77777777" w:rsidR="00F54372" w:rsidRDefault="00F54372" w:rsidP="00F54372">
            <w:pPr>
              <w:rPr>
                <w:rFonts w:cstheme="minorHAnsi"/>
                <w:color w:val="000000"/>
              </w:rPr>
            </w:pPr>
          </w:p>
        </w:tc>
      </w:tr>
      <w:tr w:rsidR="00F54372" w14:paraId="7DD0CDD4" w14:textId="117617C2" w:rsidTr="00B21776">
        <w:trPr>
          <w:jc w:val="center"/>
        </w:trPr>
        <w:tc>
          <w:tcPr>
            <w:tcW w:w="1165" w:type="dxa"/>
          </w:tcPr>
          <w:p w14:paraId="7CE250F5" w14:textId="500BC4C3" w:rsidR="00F54372" w:rsidRPr="00347956" w:rsidRDefault="00F54372" w:rsidP="00F54372">
            <w:pPr>
              <w:rPr>
                <w:rFonts w:cstheme="minorHAnsi"/>
              </w:rPr>
            </w:pPr>
            <w:r w:rsidRPr="00347956">
              <w:rPr>
                <w:rFonts w:cstheme="minorHAnsi"/>
              </w:rPr>
              <w:t>6/30/23</w:t>
            </w:r>
          </w:p>
        </w:tc>
        <w:tc>
          <w:tcPr>
            <w:tcW w:w="1081" w:type="dxa"/>
          </w:tcPr>
          <w:p w14:paraId="0A1B33FF" w14:textId="2C2B8C17" w:rsidR="00F54372" w:rsidRPr="00347956" w:rsidRDefault="00F54372" w:rsidP="00F54372">
            <w:pPr>
              <w:rPr>
                <w:rFonts w:cstheme="minorHAnsi"/>
              </w:rPr>
            </w:pPr>
            <w:r>
              <w:rPr>
                <w:rFonts w:cstheme="minorHAnsi"/>
              </w:rPr>
              <w:t>Quebec</w:t>
            </w:r>
          </w:p>
        </w:tc>
        <w:tc>
          <w:tcPr>
            <w:tcW w:w="1439" w:type="dxa"/>
          </w:tcPr>
          <w:p w14:paraId="1148B47A" w14:textId="2B08C285" w:rsidR="00F54372" w:rsidRPr="00347956" w:rsidRDefault="00F54372" w:rsidP="00F54372">
            <w:pPr>
              <w:rPr>
                <w:rFonts w:cstheme="minorHAnsi"/>
              </w:rPr>
            </w:pPr>
            <w:r w:rsidRPr="00347956">
              <w:rPr>
                <w:rFonts w:cstheme="minorHAnsi"/>
              </w:rPr>
              <w:t>74</w:t>
            </w:r>
          </w:p>
        </w:tc>
        <w:tc>
          <w:tcPr>
            <w:tcW w:w="1530" w:type="dxa"/>
            <w:vAlign w:val="bottom"/>
          </w:tcPr>
          <w:p w14:paraId="2D406E55" w14:textId="7FB07E49" w:rsidR="00F54372" w:rsidRPr="00347956" w:rsidRDefault="00F54372" w:rsidP="00F54372">
            <w:pPr>
              <w:rPr>
                <w:rFonts w:cstheme="minorHAnsi"/>
              </w:rPr>
            </w:pPr>
            <w:r w:rsidRPr="00347956">
              <w:rPr>
                <w:rFonts w:cstheme="minorHAnsi"/>
                <w:color w:val="000000"/>
              </w:rPr>
              <w:t xml:space="preserve">3,602,490 </w:t>
            </w:r>
          </w:p>
        </w:tc>
        <w:tc>
          <w:tcPr>
            <w:tcW w:w="4230" w:type="dxa"/>
          </w:tcPr>
          <w:p w14:paraId="7A7A3076" w14:textId="77777777" w:rsidR="00F54372" w:rsidRPr="00347956" w:rsidRDefault="00F54372" w:rsidP="00F54372">
            <w:pPr>
              <w:rPr>
                <w:rFonts w:cstheme="minorHAnsi"/>
                <w:color w:val="000000"/>
              </w:rPr>
            </w:pPr>
          </w:p>
        </w:tc>
      </w:tr>
      <w:tr w:rsidR="00F54372" w14:paraId="55671873" w14:textId="77777777" w:rsidTr="00B21776">
        <w:trPr>
          <w:jc w:val="center"/>
        </w:trPr>
        <w:tc>
          <w:tcPr>
            <w:tcW w:w="1165" w:type="dxa"/>
          </w:tcPr>
          <w:p w14:paraId="13AE09EF" w14:textId="77777777" w:rsidR="00F54372" w:rsidRPr="00347956" w:rsidRDefault="00F54372" w:rsidP="00F54372">
            <w:pPr>
              <w:rPr>
                <w:rFonts w:cstheme="minorHAnsi"/>
              </w:rPr>
            </w:pPr>
          </w:p>
        </w:tc>
        <w:tc>
          <w:tcPr>
            <w:tcW w:w="1081" w:type="dxa"/>
          </w:tcPr>
          <w:p w14:paraId="16BFDD62" w14:textId="61D8D9C4" w:rsidR="00F54372" w:rsidRDefault="00F54372" w:rsidP="00F54372">
            <w:pPr>
              <w:rPr>
                <w:rFonts w:cstheme="minorHAnsi"/>
              </w:rPr>
            </w:pPr>
            <w:r>
              <w:rPr>
                <w:rFonts w:cstheme="minorHAnsi"/>
              </w:rPr>
              <w:t>Ontario</w:t>
            </w:r>
          </w:p>
        </w:tc>
        <w:tc>
          <w:tcPr>
            <w:tcW w:w="1439" w:type="dxa"/>
          </w:tcPr>
          <w:p w14:paraId="599CBDFC" w14:textId="15CFDE9C" w:rsidR="00F54372" w:rsidRPr="00347956" w:rsidRDefault="00F54372" w:rsidP="00F54372">
            <w:pPr>
              <w:rPr>
                <w:rFonts w:cstheme="minorHAnsi"/>
              </w:rPr>
            </w:pPr>
            <w:r>
              <w:rPr>
                <w:rFonts w:cstheme="minorHAnsi"/>
              </w:rPr>
              <w:t>31</w:t>
            </w:r>
          </w:p>
        </w:tc>
        <w:tc>
          <w:tcPr>
            <w:tcW w:w="1530" w:type="dxa"/>
            <w:vAlign w:val="bottom"/>
          </w:tcPr>
          <w:p w14:paraId="6D314E07" w14:textId="4734BCAE" w:rsidR="00F54372" w:rsidRPr="00347956" w:rsidRDefault="00F54372" w:rsidP="00F54372">
            <w:pPr>
              <w:rPr>
                <w:rFonts w:cstheme="minorHAnsi"/>
                <w:color w:val="000000"/>
              </w:rPr>
            </w:pPr>
            <w:r>
              <w:rPr>
                <w:rFonts w:cstheme="minorHAnsi"/>
                <w:color w:val="000000"/>
              </w:rPr>
              <w:t>518,256</w:t>
            </w:r>
          </w:p>
        </w:tc>
        <w:tc>
          <w:tcPr>
            <w:tcW w:w="4230" w:type="dxa"/>
          </w:tcPr>
          <w:p w14:paraId="178B4873" w14:textId="77777777" w:rsidR="00F54372" w:rsidRPr="00347956" w:rsidRDefault="00F54372" w:rsidP="00F54372">
            <w:pPr>
              <w:rPr>
                <w:rFonts w:cstheme="minorHAnsi"/>
                <w:color w:val="000000"/>
              </w:rPr>
            </w:pPr>
          </w:p>
        </w:tc>
      </w:tr>
      <w:tr w:rsidR="00F54372" w14:paraId="32D6B35D" w14:textId="68223A35" w:rsidTr="00B21776">
        <w:trPr>
          <w:jc w:val="center"/>
        </w:trPr>
        <w:tc>
          <w:tcPr>
            <w:tcW w:w="1165" w:type="dxa"/>
          </w:tcPr>
          <w:p w14:paraId="0EA82F63" w14:textId="3A4DE721" w:rsidR="00F54372" w:rsidRPr="00347956" w:rsidRDefault="00F54372" w:rsidP="00F54372">
            <w:pPr>
              <w:rPr>
                <w:rFonts w:cstheme="minorHAnsi"/>
              </w:rPr>
            </w:pPr>
            <w:r w:rsidRPr="00347956">
              <w:rPr>
                <w:rFonts w:cstheme="minorHAnsi"/>
              </w:rPr>
              <w:t>7/1/23</w:t>
            </w:r>
          </w:p>
        </w:tc>
        <w:tc>
          <w:tcPr>
            <w:tcW w:w="1081" w:type="dxa"/>
          </w:tcPr>
          <w:p w14:paraId="0C74689E" w14:textId="1DAA1D42" w:rsidR="00F54372" w:rsidRPr="00347956" w:rsidRDefault="00F54372" w:rsidP="00F54372">
            <w:pPr>
              <w:rPr>
                <w:rFonts w:cstheme="minorHAnsi"/>
              </w:rPr>
            </w:pPr>
            <w:r>
              <w:rPr>
                <w:rFonts w:cstheme="minorHAnsi"/>
              </w:rPr>
              <w:t>Quebec</w:t>
            </w:r>
          </w:p>
        </w:tc>
        <w:tc>
          <w:tcPr>
            <w:tcW w:w="1439" w:type="dxa"/>
          </w:tcPr>
          <w:p w14:paraId="652EB311" w14:textId="4C05900F" w:rsidR="00F54372" w:rsidRPr="00347956" w:rsidRDefault="00F54372" w:rsidP="00F54372">
            <w:pPr>
              <w:rPr>
                <w:rFonts w:cstheme="minorHAnsi"/>
              </w:rPr>
            </w:pPr>
            <w:r w:rsidRPr="00347956">
              <w:rPr>
                <w:rFonts w:cstheme="minorHAnsi"/>
              </w:rPr>
              <w:t>69</w:t>
            </w:r>
          </w:p>
        </w:tc>
        <w:tc>
          <w:tcPr>
            <w:tcW w:w="1530" w:type="dxa"/>
            <w:vAlign w:val="bottom"/>
          </w:tcPr>
          <w:p w14:paraId="4B9885AA" w14:textId="30E9A75D" w:rsidR="00F54372" w:rsidRPr="00347956" w:rsidRDefault="00F54372" w:rsidP="00F54372">
            <w:pPr>
              <w:rPr>
                <w:rFonts w:cstheme="minorHAnsi"/>
              </w:rPr>
            </w:pPr>
            <w:r w:rsidRPr="00347956">
              <w:rPr>
                <w:rFonts w:cstheme="minorHAnsi"/>
                <w:color w:val="000000"/>
              </w:rPr>
              <w:t xml:space="preserve">3,452,893 </w:t>
            </w:r>
          </w:p>
        </w:tc>
        <w:tc>
          <w:tcPr>
            <w:tcW w:w="4230" w:type="dxa"/>
          </w:tcPr>
          <w:p w14:paraId="041FF12D" w14:textId="6B95205F" w:rsidR="00F54372" w:rsidRPr="00347956" w:rsidRDefault="00F54372" w:rsidP="00F54372">
            <w:pPr>
              <w:rPr>
                <w:rFonts w:cstheme="minorHAnsi"/>
                <w:color w:val="000000"/>
              </w:rPr>
            </w:pPr>
            <w:r>
              <w:rPr>
                <w:rFonts w:cstheme="minorHAnsi"/>
                <w:color w:val="000000"/>
              </w:rPr>
              <w:t>281, 334, 344</w:t>
            </w:r>
          </w:p>
        </w:tc>
      </w:tr>
      <w:tr w:rsidR="00F54372" w14:paraId="22DC9CE3" w14:textId="77777777" w:rsidTr="00B21776">
        <w:trPr>
          <w:jc w:val="center"/>
        </w:trPr>
        <w:tc>
          <w:tcPr>
            <w:tcW w:w="1165" w:type="dxa"/>
          </w:tcPr>
          <w:p w14:paraId="5E9608B1" w14:textId="0D487FA1" w:rsidR="00F54372" w:rsidRPr="00347956" w:rsidRDefault="00F54372" w:rsidP="00F54372">
            <w:pPr>
              <w:rPr>
                <w:rFonts w:cstheme="minorHAnsi"/>
              </w:rPr>
            </w:pPr>
          </w:p>
        </w:tc>
        <w:tc>
          <w:tcPr>
            <w:tcW w:w="1081" w:type="dxa"/>
          </w:tcPr>
          <w:p w14:paraId="3CD85D6C" w14:textId="7561AB8D" w:rsidR="00F54372" w:rsidRDefault="00F54372" w:rsidP="00F54372">
            <w:pPr>
              <w:rPr>
                <w:rFonts w:cstheme="minorHAnsi"/>
              </w:rPr>
            </w:pPr>
            <w:r>
              <w:rPr>
                <w:rFonts w:cstheme="minorHAnsi"/>
              </w:rPr>
              <w:t>Ontario</w:t>
            </w:r>
          </w:p>
        </w:tc>
        <w:tc>
          <w:tcPr>
            <w:tcW w:w="1439" w:type="dxa"/>
          </w:tcPr>
          <w:p w14:paraId="5384BA05" w14:textId="71F20210" w:rsidR="00F54372" w:rsidRPr="00347956" w:rsidRDefault="00F54372" w:rsidP="00F54372">
            <w:pPr>
              <w:rPr>
                <w:rFonts w:cstheme="minorHAnsi"/>
              </w:rPr>
            </w:pPr>
            <w:r>
              <w:rPr>
                <w:rFonts w:cstheme="minorHAnsi"/>
              </w:rPr>
              <w:t>30</w:t>
            </w:r>
          </w:p>
        </w:tc>
        <w:tc>
          <w:tcPr>
            <w:tcW w:w="1530" w:type="dxa"/>
            <w:vAlign w:val="bottom"/>
          </w:tcPr>
          <w:p w14:paraId="25E13E17" w14:textId="47EE254C" w:rsidR="00F54372" w:rsidRPr="00347956" w:rsidRDefault="00F54372" w:rsidP="00F54372">
            <w:pPr>
              <w:rPr>
                <w:rFonts w:cstheme="minorHAnsi"/>
                <w:color w:val="000000"/>
              </w:rPr>
            </w:pPr>
            <w:r>
              <w:rPr>
                <w:rFonts w:cstheme="minorHAnsi"/>
                <w:color w:val="000000"/>
              </w:rPr>
              <w:t>518,478</w:t>
            </w:r>
          </w:p>
        </w:tc>
        <w:tc>
          <w:tcPr>
            <w:tcW w:w="4230" w:type="dxa"/>
          </w:tcPr>
          <w:p w14:paraId="4D17BDE3" w14:textId="77777777" w:rsidR="00F54372" w:rsidRDefault="00F54372" w:rsidP="00F54372">
            <w:pPr>
              <w:rPr>
                <w:rFonts w:cstheme="minorHAnsi"/>
                <w:color w:val="000000"/>
              </w:rPr>
            </w:pPr>
          </w:p>
        </w:tc>
      </w:tr>
    </w:tbl>
    <w:p w14:paraId="7976AA95" w14:textId="77777777" w:rsidR="003014D4" w:rsidRPr="004A6B48" w:rsidRDefault="003014D4" w:rsidP="004A6B48"/>
    <w:p w14:paraId="0B05FFC3" w14:textId="6B1F4950" w:rsidR="00DE3CE7" w:rsidRDefault="004A6B48" w:rsidP="004A6B48">
      <w:pPr>
        <w:pStyle w:val="Heading2"/>
      </w:pPr>
      <w:r>
        <w:t>Smoke Impacts</w:t>
      </w:r>
    </w:p>
    <w:p w14:paraId="366554DB" w14:textId="4F191C9E" w:rsidR="00F8609D" w:rsidRDefault="00415E63" w:rsidP="008423A1">
      <w:r>
        <w:t xml:space="preserve">The June 25-30, </w:t>
      </w:r>
      <w:proofErr w:type="gramStart"/>
      <w:r>
        <w:t>2023</w:t>
      </w:r>
      <w:proofErr w:type="gramEnd"/>
      <w:r>
        <w:t xml:space="preserve"> smoke episode is seen clearly in satellite imagery</w:t>
      </w:r>
      <w:r w:rsidR="00BE3CA5">
        <w:t xml:space="preserve">, remote sensing products, and </w:t>
      </w:r>
      <w:r w:rsidR="00DC6051">
        <w:t>in the</w:t>
      </w:r>
      <w:r w:rsidR="00BE3CA5">
        <w:t xml:space="preserve"> surface</w:t>
      </w:r>
      <w:r w:rsidR="00DC6051">
        <w:t xml:space="preserve"> PM</w:t>
      </w:r>
      <w:r w:rsidR="00DC6051" w:rsidRPr="00B54FD3">
        <w:rPr>
          <w:vertAlign w:val="subscript"/>
        </w:rPr>
        <w:t>2.5</w:t>
      </w:r>
      <w:r w:rsidR="00BE3CA5">
        <w:t xml:space="preserve"> monitors. </w:t>
      </w:r>
      <w:r w:rsidR="00733F59">
        <w:fldChar w:fldCharType="begin"/>
      </w:r>
      <w:r w:rsidR="00733F59">
        <w:instrText xml:space="preserve"> REF _Ref167198766 \h </w:instrText>
      </w:r>
      <w:r w:rsidR="00733F59">
        <w:fldChar w:fldCharType="separate"/>
      </w:r>
      <w:r w:rsidR="005D645B">
        <w:t xml:space="preserve">Figure </w:t>
      </w:r>
      <w:r w:rsidR="005D645B">
        <w:rPr>
          <w:noProof/>
        </w:rPr>
        <w:t>2</w:t>
      </w:r>
      <w:r w:rsidR="005D645B">
        <w:noBreakHyphen/>
      </w:r>
      <w:r w:rsidR="005D645B">
        <w:rPr>
          <w:noProof/>
        </w:rPr>
        <w:t>8</w:t>
      </w:r>
      <w:r w:rsidR="00733F59">
        <w:fldChar w:fldCharType="end"/>
      </w:r>
      <w:r w:rsidR="00733F59">
        <w:t xml:space="preserve"> through </w:t>
      </w:r>
      <w:r w:rsidR="00733F59">
        <w:fldChar w:fldCharType="begin"/>
      </w:r>
      <w:r w:rsidR="00733F59">
        <w:instrText xml:space="preserve"> REF _Ref167198769 \h </w:instrText>
      </w:r>
      <w:r w:rsidR="00733F59">
        <w:fldChar w:fldCharType="separate"/>
      </w:r>
      <w:r w:rsidR="005D645B">
        <w:t xml:space="preserve">Figure </w:t>
      </w:r>
      <w:r w:rsidR="005D645B">
        <w:rPr>
          <w:noProof/>
        </w:rPr>
        <w:t>2</w:t>
      </w:r>
      <w:r w:rsidR="005D645B">
        <w:noBreakHyphen/>
      </w:r>
      <w:r w:rsidR="005D645B">
        <w:rPr>
          <w:noProof/>
        </w:rPr>
        <w:t>15</w:t>
      </w:r>
      <w:r w:rsidR="00733F59">
        <w:fldChar w:fldCharType="end"/>
      </w:r>
      <w:r w:rsidR="00733F59">
        <w:t xml:space="preserve"> show </w:t>
      </w:r>
      <w:r w:rsidR="008540FC">
        <w:t xml:space="preserve">the wildfire smoke impacts </w:t>
      </w:r>
      <w:r w:rsidR="00C87F61">
        <w:t xml:space="preserve">in the Great Lakes region from June 23 through June 30, 2023. </w:t>
      </w:r>
      <w:r w:rsidR="00F56363">
        <w:t xml:space="preserve">The left plot in each figure is a composite of </w:t>
      </w:r>
      <w:r w:rsidR="00BC0FB2">
        <w:t>data from NASA Worldview</w:t>
      </w:r>
      <w:r w:rsidR="00C22FBA">
        <w:rPr>
          <w:rStyle w:val="FootnoteReference"/>
        </w:rPr>
        <w:footnoteReference w:id="10"/>
      </w:r>
      <w:r w:rsidR="00F8609D">
        <w:t xml:space="preserve"> that includes the following information:</w:t>
      </w:r>
    </w:p>
    <w:p w14:paraId="470AD509" w14:textId="3A6F0D7A" w:rsidR="00F8609D" w:rsidRDefault="0031258A" w:rsidP="00F8609D">
      <w:pPr>
        <w:pStyle w:val="ListParagraph"/>
        <w:numPr>
          <w:ilvl w:val="0"/>
          <w:numId w:val="5"/>
        </w:numPr>
      </w:pPr>
      <w:r w:rsidRPr="0031258A">
        <w:t>Moderate Resolution Imaging Spectroradiometer (MODIS)</w:t>
      </w:r>
      <w:r w:rsidRPr="0031258A">
        <w:t xml:space="preserve"> </w:t>
      </w:r>
      <w:r w:rsidR="00C72132">
        <w:t>Terra</w:t>
      </w:r>
      <w:r>
        <w:t xml:space="preserve"> </w:t>
      </w:r>
      <w:r w:rsidR="0018029E">
        <w:t>corrected reflectance (true color)</w:t>
      </w:r>
      <w:r w:rsidR="00C72132">
        <w:t xml:space="preserve"> </w:t>
      </w:r>
    </w:p>
    <w:p w14:paraId="15DEB9E6" w14:textId="1E9131DD" w:rsidR="008423A1" w:rsidRDefault="00F8609D" w:rsidP="00F8609D">
      <w:pPr>
        <w:pStyle w:val="ListParagraph"/>
        <w:numPr>
          <w:ilvl w:val="0"/>
          <w:numId w:val="5"/>
        </w:numPr>
      </w:pPr>
      <w:r>
        <w:t>A</w:t>
      </w:r>
      <w:r w:rsidR="00AE5CA3" w:rsidRPr="00AE5CA3">
        <w:t xml:space="preserve">erosol </w:t>
      </w:r>
      <w:r w:rsidR="00EF17C2">
        <w:t>o</w:t>
      </w:r>
      <w:r w:rsidR="00AE5CA3" w:rsidRPr="00AE5CA3">
        <w:t xml:space="preserve">ptical </w:t>
      </w:r>
      <w:r w:rsidR="00EF17C2">
        <w:t>d</w:t>
      </w:r>
      <w:r w:rsidR="00AE5CA3" w:rsidRPr="00AE5CA3">
        <w:t>epth</w:t>
      </w:r>
      <w:r w:rsidR="00144AF9">
        <w:t xml:space="preserve"> (AOD)</w:t>
      </w:r>
      <w:r w:rsidR="00EF17C2">
        <w:t xml:space="preserve"> </w:t>
      </w:r>
      <w:r w:rsidR="00AE5CA3" w:rsidRPr="00AE5CA3">
        <w:t>from the MODIS combined Terra and Aqua Multi-Angle Implementation of Atmospheric Correction (MAIAC) Land Aerosol Optical Depth level 2 product</w:t>
      </w:r>
    </w:p>
    <w:p w14:paraId="4FD02339" w14:textId="77777777" w:rsidR="00270C5C" w:rsidRDefault="004B2E26" w:rsidP="00F8609D">
      <w:pPr>
        <w:pStyle w:val="ListParagraph"/>
        <w:numPr>
          <w:ilvl w:val="0"/>
          <w:numId w:val="5"/>
        </w:numPr>
      </w:pPr>
      <w:r w:rsidRPr="004B2E26">
        <w:t>The Visible Infrared Imaging Radiometer Suite</w:t>
      </w:r>
      <w:r>
        <w:t xml:space="preserve"> (</w:t>
      </w:r>
      <w:r w:rsidRPr="004B2E26">
        <w:t>VIIRS</w:t>
      </w:r>
      <w:r>
        <w:t>)</w:t>
      </w:r>
      <w:r w:rsidRPr="004B2E26">
        <w:t xml:space="preserve"> Fire and Thermal Anomalies (</w:t>
      </w:r>
      <w:r>
        <w:t>d</w:t>
      </w:r>
      <w:r w:rsidRPr="004B2E26">
        <w:t xml:space="preserve">ay and </w:t>
      </w:r>
      <w:r>
        <w:t>n</w:t>
      </w:r>
      <w:r w:rsidRPr="004B2E26">
        <w:t>ight, 375m) layer show</w:t>
      </w:r>
      <w:r w:rsidR="00270C5C">
        <w:t>ing</w:t>
      </w:r>
      <w:r w:rsidRPr="004B2E26">
        <w:t xml:space="preserve"> active fire detections and thermal anomalies</w:t>
      </w:r>
    </w:p>
    <w:p w14:paraId="747715E9" w14:textId="04485475" w:rsidR="0018029E" w:rsidRDefault="00270C5C" w:rsidP="00270C5C">
      <w:r>
        <w:t xml:space="preserve">The right plot in each figure is a composite of </w:t>
      </w:r>
      <w:r w:rsidR="00AB3417">
        <w:t>data</w:t>
      </w:r>
      <w:r w:rsidR="00BC0FB2">
        <w:t xml:space="preserve"> from AirNowTech.gov</w:t>
      </w:r>
      <w:r w:rsidR="00AB3417">
        <w:t xml:space="preserve"> that includes the following information:</w:t>
      </w:r>
    </w:p>
    <w:p w14:paraId="342201CF" w14:textId="7DC989BC" w:rsidR="00AB3417" w:rsidRDefault="006D2149" w:rsidP="00AB3417">
      <w:pPr>
        <w:pStyle w:val="ListParagraph"/>
        <w:numPr>
          <w:ilvl w:val="0"/>
          <w:numId w:val="6"/>
        </w:numPr>
      </w:pPr>
      <w:r>
        <w:t>Hazard Mapping System (HMS) smoke layers</w:t>
      </w:r>
    </w:p>
    <w:p w14:paraId="578BE970" w14:textId="749A6896" w:rsidR="006D2149" w:rsidRDefault="00830E4A" w:rsidP="00AB3417">
      <w:pPr>
        <w:pStyle w:val="ListParagraph"/>
        <w:numPr>
          <w:ilvl w:val="0"/>
          <w:numId w:val="6"/>
        </w:numPr>
      </w:pPr>
      <w:r>
        <w:t>Air Quality System (AQS)</w:t>
      </w:r>
      <w:r w:rsidR="00CF1D52">
        <w:t xml:space="preserve"> 24-hour average PM</w:t>
      </w:r>
      <w:r w:rsidR="00CF1D52" w:rsidRPr="00E962C9">
        <w:rPr>
          <w:vertAlign w:val="subscript"/>
        </w:rPr>
        <w:t xml:space="preserve">2.5 </w:t>
      </w:r>
      <w:r w:rsidR="00CF1D52">
        <w:t>surface concentrations</w:t>
      </w:r>
    </w:p>
    <w:p w14:paraId="4493FDDD" w14:textId="0FA3D74E" w:rsidR="00CF1D52" w:rsidRDefault="006B3685" w:rsidP="00AB3417">
      <w:pPr>
        <w:pStyle w:val="ListParagraph"/>
        <w:numPr>
          <w:ilvl w:val="0"/>
          <w:numId w:val="6"/>
        </w:numPr>
      </w:pPr>
      <w:r>
        <w:t>HYSPLIT dispersion model 72</w:t>
      </w:r>
      <w:r w:rsidR="00E006E0">
        <w:t>-</w:t>
      </w:r>
      <w:r>
        <w:t xml:space="preserve">hour forward trajectories released at 50, </w:t>
      </w:r>
      <w:r w:rsidR="00F42725">
        <w:t xml:space="preserve">250, and 1000 m. Two release points correspond to the fire </w:t>
      </w:r>
      <w:r w:rsidR="00016078">
        <w:t>source locations 1 and 2 identified above</w:t>
      </w:r>
    </w:p>
    <w:p w14:paraId="392CB6D2" w14:textId="28848D61" w:rsidR="00E006E0" w:rsidRDefault="00E006E0" w:rsidP="00E006E0">
      <w:r>
        <w:lastRenderedPageBreak/>
        <w:t xml:space="preserve">The </w:t>
      </w:r>
      <w:r w:rsidR="005972C2">
        <w:t>maps in the figures</w:t>
      </w:r>
      <w:r>
        <w:t xml:space="preserve"> </w:t>
      </w:r>
      <w:r w:rsidR="00CE49C5">
        <w:t>all show</w:t>
      </w:r>
      <w:r w:rsidR="006D5465">
        <w:t xml:space="preserve"> the origin and transport of the smoke plumes that caused the surface PM</w:t>
      </w:r>
      <w:r w:rsidR="006D5465" w:rsidRPr="006D5465">
        <w:rPr>
          <w:vertAlign w:val="subscript"/>
        </w:rPr>
        <w:t xml:space="preserve">2.5 </w:t>
      </w:r>
      <w:r w:rsidR="006D5465">
        <w:t xml:space="preserve">concentrations to peak in the LADCO region during June 26-29, 2023. </w:t>
      </w:r>
      <w:r w:rsidR="005972C2">
        <w:t xml:space="preserve">As this period is the </w:t>
      </w:r>
      <w:r w:rsidR="009A3C72">
        <w:t>focus</w:t>
      </w:r>
      <w:r w:rsidR="005972C2">
        <w:t xml:space="preserve"> of the smoke episode</w:t>
      </w:r>
      <w:r w:rsidR="009B42DB">
        <w:t xml:space="preserve">, </w:t>
      </w:r>
      <w:r w:rsidR="009B42DB">
        <w:fldChar w:fldCharType="begin"/>
      </w:r>
      <w:r w:rsidR="009B42DB">
        <w:instrText xml:space="preserve"> REF _Ref167198766 \h </w:instrText>
      </w:r>
      <w:r w:rsidR="009B42DB">
        <w:fldChar w:fldCharType="separate"/>
      </w:r>
      <w:r w:rsidR="005D645B">
        <w:t xml:space="preserve">Figure </w:t>
      </w:r>
      <w:r w:rsidR="005D645B">
        <w:rPr>
          <w:noProof/>
        </w:rPr>
        <w:t>2</w:t>
      </w:r>
      <w:r w:rsidR="005D645B">
        <w:noBreakHyphen/>
      </w:r>
      <w:r w:rsidR="005D645B">
        <w:rPr>
          <w:noProof/>
        </w:rPr>
        <w:t>8</w:t>
      </w:r>
      <w:r w:rsidR="009B42DB">
        <w:fldChar w:fldCharType="end"/>
      </w:r>
      <w:r w:rsidR="009B42DB">
        <w:t xml:space="preserve"> starts with the fire and smoke conditions on June 23</w:t>
      </w:r>
      <w:r w:rsidR="009C2019">
        <w:t xml:space="preserve"> to show the origin of the smoke that impacted the </w:t>
      </w:r>
      <w:r w:rsidR="00504562">
        <w:t>peak</w:t>
      </w:r>
      <w:r w:rsidR="00737327">
        <w:t xml:space="preserve"> episode</w:t>
      </w:r>
      <w:r w:rsidR="00504562">
        <w:t xml:space="preserve"> PM</w:t>
      </w:r>
      <w:r w:rsidR="00504562" w:rsidRPr="00737327">
        <w:rPr>
          <w:vertAlign w:val="subscript"/>
        </w:rPr>
        <w:t xml:space="preserve">2.5 </w:t>
      </w:r>
      <w:r w:rsidR="00504562">
        <w:t xml:space="preserve">surface concentrations </w:t>
      </w:r>
      <w:r w:rsidR="004F389A">
        <w:t>that began</w:t>
      </w:r>
      <w:r w:rsidR="009C2019">
        <w:t xml:space="preserve"> </w:t>
      </w:r>
      <w:r w:rsidR="00737327">
        <w:t>three days later</w:t>
      </w:r>
      <w:r w:rsidR="00504562">
        <w:t xml:space="preserve">. </w:t>
      </w:r>
      <w:r w:rsidR="00695541">
        <w:t>The 72-hour forward trajector</w:t>
      </w:r>
      <w:r w:rsidR="00620EB5">
        <w:t>ies</w:t>
      </w:r>
      <w:r w:rsidR="00695541">
        <w:t xml:space="preserve"> initiated in source region 1 in southeastern Ontario </w:t>
      </w:r>
      <w:r w:rsidR="00620EB5">
        <w:t xml:space="preserve">all track into </w:t>
      </w:r>
      <w:r w:rsidR="00B449D9">
        <w:t xml:space="preserve">Minnesota, Wisconsin, Illinois, and </w:t>
      </w:r>
      <w:r w:rsidR="00BE7035">
        <w:t xml:space="preserve">Michigan. The </w:t>
      </w:r>
      <w:r w:rsidR="00F47ABF">
        <w:t>locations of the elevated PM</w:t>
      </w:r>
      <w:r w:rsidR="00F47ABF" w:rsidRPr="00BA1D92">
        <w:rPr>
          <w:vertAlign w:val="subscript"/>
        </w:rPr>
        <w:t xml:space="preserve">2.5 </w:t>
      </w:r>
      <w:r w:rsidR="00F47ABF">
        <w:t>concentrations on June 26 (</w:t>
      </w:r>
      <w:r w:rsidR="00BE7035">
        <w:fldChar w:fldCharType="begin"/>
      </w:r>
      <w:r w:rsidR="00BE7035">
        <w:instrText xml:space="preserve"> REF _Ref167201521 \h </w:instrText>
      </w:r>
      <w:r w:rsidR="00BE7035">
        <w:fldChar w:fldCharType="separate"/>
      </w:r>
      <w:r w:rsidR="005D645B">
        <w:t xml:space="preserve">Figure </w:t>
      </w:r>
      <w:r w:rsidR="005D645B">
        <w:rPr>
          <w:noProof/>
        </w:rPr>
        <w:t>2</w:t>
      </w:r>
      <w:r w:rsidR="005D645B">
        <w:noBreakHyphen/>
      </w:r>
      <w:r w:rsidR="005D645B">
        <w:rPr>
          <w:noProof/>
        </w:rPr>
        <w:t>11</w:t>
      </w:r>
      <w:r w:rsidR="00BE7035">
        <w:fldChar w:fldCharType="end"/>
      </w:r>
      <w:r w:rsidR="00F47ABF">
        <w:t>)</w:t>
      </w:r>
      <w:r w:rsidR="00BE7035">
        <w:t xml:space="preserve"> </w:t>
      </w:r>
      <w:r w:rsidR="00F47ABF">
        <w:t xml:space="preserve">correspond to the </w:t>
      </w:r>
      <w:r w:rsidR="00ED30B9">
        <w:t xml:space="preserve">endpoints of these trajectories. </w:t>
      </w:r>
      <w:r w:rsidR="00284D7B">
        <w:t>June 23 was also a period of elevated PM</w:t>
      </w:r>
      <w:r w:rsidR="00284D7B" w:rsidRPr="00C577EB">
        <w:rPr>
          <w:vertAlign w:val="subscript"/>
        </w:rPr>
        <w:t>2.</w:t>
      </w:r>
      <w:r w:rsidR="00B72474" w:rsidRPr="00C577EB">
        <w:rPr>
          <w:vertAlign w:val="subscript"/>
        </w:rPr>
        <w:t>5</w:t>
      </w:r>
      <w:r w:rsidR="00B72474">
        <w:t>, particularly along the western shore of Lake Michigan as seen in the AOD and surface PM</w:t>
      </w:r>
      <w:r w:rsidR="00B72474" w:rsidRPr="00C577EB">
        <w:rPr>
          <w:vertAlign w:val="subscript"/>
        </w:rPr>
        <w:t xml:space="preserve">2.5 </w:t>
      </w:r>
      <w:r w:rsidR="00B72474">
        <w:t xml:space="preserve">concentrations in </w:t>
      </w:r>
      <w:r w:rsidR="00B72474">
        <w:fldChar w:fldCharType="begin"/>
      </w:r>
      <w:r w:rsidR="00B72474">
        <w:instrText xml:space="preserve"> REF _Ref167198766 \h </w:instrText>
      </w:r>
      <w:r w:rsidR="00B72474">
        <w:fldChar w:fldCharType="separate"/>
      </w:r>
      <w:r w:rsidR="005D645B">
        <w:t xml:space="preserve">Figure </w:t>
      </w:r>
      <w:r w:rsidR="005D645B">
        <w:rPr>
          <w:noProof/>
        </w:rPr>
        <w:t>2</w:t>
      </w:r>
      <w:r w:rsidR="005D645B">
        <w:noBreakHyphen/>
      </w:r>
      <w:r w:rsidR="005D645B">
        <w:rPr>
          <w:noProof/>
        </w:rPr>
        <w:t>8</w:t>
      </w:r>
      <w:r w:rsidR="00B72474">
        <w:fldChar w:fldCharType="end"/>
      </w:r>
      <w:r w:rsidR="00B72474">
        <w:t xml:space="preserve">. </w:t>
      </w:r>
      <w:r w:rsidR="00CF693C">
        <w:t xml:space="preserve">The smoke from the </w:t>
      </w:r>
      <w:r w:rsidR="00D72424">
        <w:t xml:space="preserve">southern </w:t>
      </w:r>
      <w:r w:rsidR="00CF693C">
        <w:t>Ontario fires</w:t>
      </w:r>
      <w:r w:rsidR="00D72424">
        <w:t xml:space="preserve"> </w:t>
      </w:r>
      <w:r w:rsidR="00E62D16">
        <w:t xml:space="preserve">shown in the AOD maps in </w:t>
      </w:r>
      <w:r w:rsidR="00E62D16">
        <w:fldChar w:fldCharType="begin"/>
      </w:r>
      <w:r w:rsidR="00E62D16">
        <w:instrText xml:space="preserve"> REF _Ref167198766 \h </w:instrText>
      </w:r>
      <w:r w:rsidR="00E62D16">
        <w:fldChar w:fldCharType="separate"/>
      </w:r>
      <w:r w:rsidR="005D645B">
        <w:t xml:space="preserve">Figure </w:t>
      </w:r>
      <w:r w:rsidR="005D645B">
        <w:rPr>
          <w:noProof/>
        </w:rPr>
        <w:t>2</w:t>
      </w:r>
      <w:r w:rsidR="005D645B">
        <w:noBreakHyphen/>
      </w:r>
      <w:r w:rsidR="005D645B">
        <w:rPr>
          <w:noProof/>
        </w:rPr>
        <w:t>8</w:t>
      </w:r>
      <w:r w:rsidR="00E62D16">
        <w:fldChar w:fldCharType="end"/>
      </w:r>
      <w:r w:rsidR="00E62D16">
        <w:t xml:space="preserve"> and </w:t>
      </w:r>
      <w:r w:rsidR="00E62D16">
        <w:fldChar w:fldCharType="begin"/>
      </w:r>
      <w:r w:rsidR="00E62D16">
        <w:instrText xml:space="preserve"> REF _Ref167201798 \h </w:instrText>
      </w:r>
      <w:r w:rsidR="00E62D16">
        <w:fldChar w:fldCharType="separate"/>
      </w:r>
      <w:r w:rsidR="005D645B">
        <w:t xml:space="preserve">Figure </w:t>
      </w:r>
      <w:r w:rsidR="005D645B">
        <w:rPr>
          <w:noProof/>
        </w:rPr>
        <w:t>2</w:t>
      </w:r>
      <w:r w:rsidR="005D645B">
        <w:noBreakHyphen/>
      </w:r>
      <w:r w:rsidR="005D645B">
        <w:rPr>
          <w:noProof/>
        </w:rPr>
        <w:t>9</w:t>
      </w:r>
      <w:r w:rsidR="00E62D16">
        <w:fldChar w:fldCharType="end"/>
      </w:r>
      <w:r w:rsidR="00CF693C">
        <w:t xml:space="preserve"> </w:t>
      </w:r>
      <w:r w:rsidR="00D72424">
        <w:t>remained in the Great Lakes</w:t>
      </w:r>
      <w:r w:rsidR="00E62D16">
        <w:t xml:space="preserve"> Basin as the next </w:t>
      </w:r>
      <w:r w:rsidR="004C34EC">
        <w:t xml:space="preserve">weather system moved in to the region and brought in new smoke plumes that originated in Quebec. </w:t>
      </w:r>
    </w:p>
    <w:p w14:paraId="0A788512" w14:textId="42F23301" w:rsidR="006670C1" w:rsidRDefault="00BE24B8" w:rsidP="00E006E0">
      <w:r>
        <w:fldChar w:fldCharType="begin"/>
      </w:r>
      <w:r>
        <w:instrText xml:space="preserve"> REF _Ref167201798 \h </w:instrText>
      </w:r>
      <w:r>
        <w:fldChar w:fldCharType="separate"/>
      </w:r>
      <w:r w:rsidR="005D645B">
        <w:t xml:space="preserve">Figure </w:t>
      </w:r>
      <w:r w:rsidR="005D645B">
        <w:rPr>
          <w:noProof/>
        </w:rPr>
        <w:t>2</w:t>
      </w:r>
      <w:r w:rsidR="005D645B">
        <w:noBreakHyphen/>
      </w:r>
      <w:r w:rsidR="005D645B">
        <w:rPr>
          <w:noProof/>
        </w:rPr>
        <w:t>9</w:t>
      </w:r>
      <w:r>
        <w:fldChar w:fldCharType="end"/>
      </w:r>
      <w:r>
        <w:t xml:space="preserve"> shows that o</w:t>
      </w:r>
      <w:r w:rsidR="00033F9A">
        <w:t>n June 24</w:t>
      </w:r>
      <w:r>
        <w:t xml:space="preserve"> the 72-hour forward trajectories from</w:t>
      </w:r>
      <w:r w:rsidR="00170CF3">
        <w:t xml:space="preserve"> </w:t>
      </w:r>
      <w:r w:rsidR="006D2B18">
        <w:t>wildfire complexes</w:t>
      </w:r>
      <w:r>
        <w:t xml:space="preserve"> in </w:t>
      </w:r>
      <w:r w:rsidR="002938E2">
        <w:t xml:space="preserve">Quebec </w:t>
      </w:r>
      <w:r w:rsidR="006B1195">
        <w:t>terminate in</w:t>
      </w:r>
      <w:r w:rsidR="002938E2">
        <w:t xml:space="preserve"> the Great Lakes region</w:t>
      </w:r>
      <w:r w:rsidR="00A26808">
        <w:t xml:space="preserve">. This </w:t>
      </w:r>
      <w:r w:rsidR="00A760DE">
        <w:t>transport</w:t>
      </w:r>
      <w:r w:rsidR="00A26808">
        <w:t xml:space="preserve"> pattern</w:t>
      </w:r>
      <w:r w:rsidR="002938E2">
        <w:t xml:space="preserve"> indicated a change in the synoptic flow as described in</w:t>
      </w:r>
      <w:r w:rsidR="00BC6D3C">
        <w:t xml:space="preserve"> Section</w:t>
      </w:r>
      <w:r w:rsidR="002938E2">
        <w:t xml:space="preserve"> </w:t>
      </w:r>
      <w:r w:rsidR="002938E2">
        <w:fldChar w:fldCharType="begin"/>
      </w:r>
      <w:r w:rsidR="002938E2">
        <w:instrText xml:space="preserve"> REF _Ref167201880 \r \h </w:instrText>
      </w:r>
      <w:r w:rsidR="002938E2">
        <w:fldChar w:fldCharType="separate"/>
      </w:r>
      <w:r w:rsidR="005D645B">
        <w:t>2.3</w:t>
      </w:r>
      <w:r w:rsidR="002938E2">
        <w:fldChar w:fldCharType="end"/>
      </w:r>
      <w:r w:rsidR="00BC6D3C">
        <w:t xml:space="preserve">. </w:t>
      </w:r>
      <w:r w:rsidR="003A276C">
        <w:t>The low</w:t>
      </w:r>
      <w:r w:rsidR="00A760DE">
        <w:t>-</w:t>
      </w:r>
      <w:r w:rsidR="003A276C">
        <w:t>pressure system that set up over the Great Lakes during th</w:t>
      </w:r>
      <w:r w:rsidR="00A760DE">
        <w:t>is</w:t>
      </w:r>
      <w:r w:rsidR="003A276C">
        <w:t xml:space="preserve"> period produced southerly flow that brought smoke into the region</w:t>
      </w:r>
      <w:r w:rsidR="00602AD9">
        <w:t xml:space="preserve"> </w:t>
      </w:r>
      <w:r w:rsidR="00BB38A5">
        <w:t xml:space="preserve">from Quebec </w:t>
      </w:r>
      <w:r w:rsidR="00602AD9">
        <w:t xml:space="preserve">and impacted the surface air quality starting on June </w:t>
      </w:r>
      <w:r w:rsidR="00E864B3">
        <w:t>27. The progression of the dense smoke on the western edge of the low</w:t>
      </w:r>
      <w:r w:rsidR="003B52CE">
        <w:t>-</w:t>
      </w:r>
      <w:r w:rsidR="00E864B3">
        <w:t xml:space="preserve">pressure system is clearly seen in the AOD retrievals </w:t>
      </w:r>
      <w:r w:rsidR="00C369B0">
        <w:t xml:space="preserve">in </w:t>
      </w:r>
      <w:r w:rsidR="00C369B0">
        <w:fldChar w:fldCharType="begin"/>
      </w:r>
      <w:r w:rsidR="00C369B0">
        <w:instrText xml:space="preserve"> REF _Ref167202453 \h </w:instrText>
      </w:r>
      <w:r w:rsidR="00C369B0">
        <w:fldChar w:fldCharType="separate"/>
      </w:r>
      <w:r w:rsidR="005D645B">
        <w:t xml:space="preserve">Figure </w:t>
      </w:r>
      <w:r w:rsidR="005D645B">
        <w:rPr>
          <w:noProof/>
        </w:rPr>
        <w:t>2</w:t>
      </w:r>
      <w:r w:rsidR="005D645B">
        <w:noBreakHyphen/>
      </w:r>
      <w:r w:rsidR="005D645B">
        <w:rPr>
          <w:noProof/>
        </w:rPr>
        <w:t>10</w:t>
      </w:r>
      <w:r w:rsidR="00C369B0">
        <w:fldChar w:fldCharType="end"/>
      </w:r>
      <w:r w:rsidR="00C369B0">
        <w:t xml:space="preserve"> through </w:t>
      </w:r>
      <w:r w:rsidR="00C369B0">
        <w:fldChar w:fldCharType="begin"/>
      </w:r>
      <w:r w:rsidR="00C369B0">
        <w:instrText xml:space="preserve"> REF _Ref167202455 \h </w:instrText>
      </w:r>
      <w:r w:rsidR="00C369B0">
        <w:fldChar w:fldCharType="separate"/>
      </w:r>
      <w:r w:rsidR="005D645B">
        <w:t xml:space="preserve">Figure </w:t>
      </w:r>
      <w:r w:rsidR="005D645B">
        <w:rPr>
          <w:noProof/>
        </w:rPr>
        <w:t>2</w:t>
      </w:r>
      <w:r w:rsidR="005D645B">
        <w:noBreakHyphen/>
      </w:r>
      <w:r w:rsidR="005D645B">
        <w:rPr>
          <w:noProof/>
        </w:rPr>
        <w:t>12</w:t>
      </w:r>
      <w:r w:rsidR="00C369B0">
        <w:fldChar w:fldCharType="end"/>
      </w:r>
      <w:r w:rsidR="00C369B0">
        <w:t xml:space="preserve">. </w:t>
      </w:r>
    </w:p>
    <w:p w14:paraId="5E0D3735" w14:textId="2C6E2C18" w:rsidR="00B72474" w:rsidRDefault="00ED7579" w:rsidP="00E006E0">
      <w:r>
        <w:t>Althou</w:t>
      </w:r>
      <w:r w:rsidR="001E630D">
        <w:t>gh</w:t>
      </w:r>
      <w:r>
        <w:t xml:space="preserve"> t</w:t>
      </w:r>
      <w:r w:rsidR="00D3455B">
        <w:t xml:space="preserve">he cloud cover associated with the low-pressure system </w:t>
      </w:r>
      <w:r w:rsidR="00C46044">
        <w:t>and the densest</w:t>
      </w:r>
      <w:r w:rsidR="001E6F65">
        <w:t xml:space="preserve"> areas of</w:t>
      </w:r>
      <w:r w:rsidR="00C46044">
        <w:t xml:space="preserve"> fire smoke </w:t>
      </w:r>
      <w:r w:rsidR="00D3455B">
        <w:t>obscured the AOD retrievals</w:t>
      </w:r>
      <w:r w:rsidR="004041C7">
        <w:t xml:space="preserve">, </w:t>
      </w:r>
      <w:r w:rsidR="002D0A24">
        <w:t xml:space="preserve">taken </w:t>
      </w:r>
      <w:r w:rsidR="004041C7">
        <w:t>in combination with the surface PM</w:t>
      </w:r>
      <w:r w:rsidR="004041C7" w:rsidRPr="006479D1">
        <w:rPr>
          <w:vertAlign w:val="subscript"/>
        </w:rPr>
        <w:t xml:space="preserve">2.5 </w:t>
      </w:r>
      <w:r w:rsidR="004041C7">
        <w:t>observations one can infer from the</w:t>
      </w:r>
      <w:r w:rsidR="002D0A24">
        <w:t xml:space="preserve"> AOD</w:t>
      </w:r>
      <w:r w:rsidR="004041C7">
        <w:t xml:space="preserve"> maps that </w:t>
      </w:r>
      <w:r w:rsidR="000C3ED9">
        <w:t xml:space="preserve">smoke from the Canadian fires </w:t>
      </w:r>
      <w:r w:rsidR="006479D1">
        <w:t>was the cause of the high surface PM</w:t>
      </w:r>
      <w:r w:rsidR="006479D1" w:rsidRPr="006479D1">
        <w:rPr>
          <w:vertAlign w:val="subscript"/>
        </w:rPr>
        <w:t xml:space="preserve">2.5 </w:t>
      </w:r>
      <w:r w:rsidR="006479D1">
        <w:t>concentrations</w:t>
      </w:r>
      <w:r w:rsidR="006670C1">
        <w:t xml:space="preserve"> throughout the </w:t>
      </w:r>
      <w:r w:rsidR="002F40B3">
        <w:t xml:space="preserve">Great Lakes </w:t>
      </w:r>
      <w:r w:rsidR="006670C1">
        <w:t>region</w:t>
      </w:r>
      <w:r w:rsidR="006479D1">
        <w:t xml:space="preserve"> during this period. </w:t>
      </w:r>
      <w:r w:rsidR="001E6F65">
        <w:t>For example,</w:t>
      </w:r>
      <w:r w:rsidR="003661EF">
        <w:t xml:space="preserve"> in</w:t>
      </w:r>
      <w:r w:rsidR="001E6F65">
        <w:t xml:space="preserve"> </w:t>
      </w:r>
      <w:r w:rsidR="003661EF">
        <w:fldChar w:fldCharType="begin"/>
      </w:r>
      <w:r w:rsidR="003661EF">
        <w:instrText xml:space="preserve"> REF _Ref167202453 \h </w:instrText>
      </w:r>
      <w:r w:rsidR="003661EF">
        <w:fldChar w:fldCharType="separate"/>
      </w:r>
      <w:r w:rsidR="005D645B">
        <w:t xml:space="preserve">Figure </w:t>
      </w:r>
      <w:r w:rsidR="005D645B">
        <w:rPr>
          <w:noProof/>
        </w:rPr>
        <w:t>2</w:t>
      </w:r>
      <w:r w:rsidR="005D645B">
        <w:noBreakHyphen/>
      </w:r>
      <w:r w:rsidR="005D645B">
        <w:rPr>
          <w:noProof/>
        </w:rPr>
        <w:t>10</w:t>
      </w:r>
      <w:r w:rsidR="003661EF">
        <w:fldChar w:fldCharType="end"/>
      </w:r>
      <w:r w:rsidR="003661EF">
        <w:t xml:space="preserve"> </w:t>
      </w:r>
      <w:r w:rsidR="00031D2C">
        <w:t xml:space="preserve">many of </w:t>
      </w:r>
      <w:r w:rsidR="003E234E">
        <w:t>the high concentration PM</w:t>
      </w:r>
      <w:r w:rsidR="003E234E" w:rsidRPr="008F6385">
        <w:rPr>
          <w:vertAlign w:val="subscript"/>
        </w:rPr>
        <w:t xml:space="preserve">2.5 </w:t>
      </w:r>
      <w:r w:rsidR="003E234E">
        <w:t xml:space="preserve">surface monitors of southern Quebec Canada </w:t>
      </w:r>
      <w:r w:rsidR="00A64534">
        <w:t>appear to be</w:t>
      </w:r>
      <w:r w:rsidR="00031D2C">
        <w:t xml:space="preserve"> </w:t>
      </w:r>
      <w:r w:rsidR="0004035D">
        <w:t xml:space="preserve">outside of the area of </w:t>
      </w:r>
      <w:r w:rsidR="00A64534">
        <w:t>high AOD</w:t>
      </w:r>
      <w:r w:rsidR="00EE5824">
        <w:t>. Given the proximity of these monitors to the fire</w:t>
      </w:r>
      <w:r w:rsidR="007E067E">
        <w:t xml:space="preserve"> complexes and the visible imagery of smoke</w:t>
      </w:r>
      <w:r w:rsidR="00055DD1">
        <w:t>, the surface PM</w:t>
      </w:r>
      <w:r w:rsidR="00055DD1" w:rsidRPr="008F6385">
        <w:rPr>
          <w:vertAlign w:val="subscript"/>
        </w:rPr>
        <w:t xml:space="preserve">2.5 </w:t>
      </w:r>
      <w:r w:rsidR="00055DD1">
        <w:t>concentrations are</w:t>
      </w:r>
      <w:r w:rsidR="008F6385">
        <w:t xml:space="preserve"> clearly</w:t>
      </w:r>
      <w:r w:rsidR="00055DD1">
        <w:t xml:space="preserve"> being </w:t>
      </w:r>
      <w:r w:rsidR="006670C1">
        <w:t xml:space="preserve">influenced by smoke from the Quebec fires. </w:t>
      </w:r>
      <w:r w:rsidR="00E42156">
        <w:t>The AOD and imagery maps in each of the figures below illustrate that dense smoke</w:t>
      </w:r>
      <w:r w:rsidR="00013AB6">
        <w:t xml:space="preserve"> from the Canadian fires</w:t>
      </w:r>
      <w:r w:rsidR="00E42156">
        <w:t xml:space="preserve"> was present</w:t>
      </w:r>
      <w:r w:rsidR="00534F8A">
        <w:t xml:space="preserve"> in the Great Lakes region throughout late June and that this smoke was the cause of the high</w:t>
      </w:r>
      <w:r w:rsidR="007A62FD">
        <w:t xml:space="preserve"> concentrations of</w:t>
      </w:r>
      <w:r w:rsidR="00534F8A">
        <w:t xml:space="preserve"> PM</w:t>
      </w:r>
      <w:r w:rsidR="00534F8A" w:rsidRPr="007A62FD">
        <w:rPr>
          <w:vertAlign w:val="subscript"/>
        </w:rPr>
        <w:t xml:space="preserve">2.5 </w:t>
      </w:r>
      <w:r w:rsidR="007A62FD">
        <w:t xml:space="preserve">at the surface monitors. </w:t>
      </w:r>
      <w:r w:rsidR="00534F8A">
        <w:t xml:space="preserve"> </w:t>
      </w:r>
    </w:p>
    <w:tbl>
      <w:tblPr>
        <w:tblStyle w:val="TableGrid"/>
        <w:tblW w:w="0" w:type="auto"/>
        <w:tblLook w:val="04A0" w:firstRow="1" w:lastRow="0" w:firstColumn="1" w:lastColumn="0" w:noHBand="0" w:noVBand="1"/>
      </w:tblPr>
      <w:tblGrid>
        <w:gridCol w:w="5491"/>
        <w:gridCol w:w="3859"/>
      </w:tblGrid>
      <w:tr w:rsidR="00DC6051" w14:paraId="1B724B0D" w14:textId="77777777" w:rsidTr="009A726D">
        <w:tc>
          <w:tcPr>
            <w:tcW w:w="5251" w:type="dxa"/>
          </w:tcPr>
          <w:p w14:paraId="582C784A" w14:textId="431E8D35" w:rsidR="00DC6051" w:rsidRDefault="0024714A" w:rsidP="009A726D">
            <w:proofErr w:type="spellStart"/>
            <w:r>
              <w:rPr>
                <w:noProof/>
              </w:rPr>
              <w:lastRenderedPageBreak/>
              <w:drawing>
                <wp:inline distT="0" distB="0" distL="0" distR="0" wp14:anchorId="061C157B" wp14:editId="03906B6A">
                  <wp:extent cx="3585904" cy="2560320"/>
                  <wp:effectExtent l="0" t="0" r="0" b="5080"/>
                  <wp:docPr id="90961553" name="Picture 2" descr="A satellite image of the north and south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1553" name="Picture 2" descr="A satellite image of the north and south america&#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85904" cy="2560320"/>
                          </a:xfrm>
                          <a:prstGeom prst="rect">
                            <a:avLst/>
                          </a:prstGeom>
                        </pic:spPr>
                      </pic:pic>
                    </a:graphicData>
                  </a:graphic>
                </wp:inline>
              </w:drawing>
            </w:r>
            <w:proofErr w:type="spellEnd"/>
          </w:p>
        </w:tc>
        <w:tc>
          <w:tcPr>
            <w:tcW w:w="4099" w:type="dxa"/>
          </w:tcPr>
          <w:p w14:paraId="3D0F9FCD" w14:textId="30F3D596" w:rsidR="00DC6051" w:rsidRDefault="003E65D3" w:rsidP="00DC6051">
            <w:pPr>
              <w:keepNext/>
              <w:rPr>
                <w:noProof/>
              </w:rPr>
            </w:pPr>
            <w:r>
              <w:rPr>
                <w:noProof/>
              </w:rPr>
              <w:drawing>
                <wp:inline distT="0" distB="0" distL="0" distR="0" wp14:anchorId="1555A90C" wp14:editId="6A59A333">
                  <wp:extent cx="2472013" cy="2560320"/>
                  <wp:effectExtent l="0" t="0" r="5080" b="5080"/>
                  <wp:docPr id="380381093"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81093" name="Picture 1" descr="A map of the world&#10;&#10;Description automatically generated"/>
                          <pic:cNvPicPr/>
                        </pic:nvPicPr>
                        <pic:blipFill rotWithShape="1">
                          <a:blip r:embed="rId50" cstate="print">
                            <a:extLst>
                              <a:ext uri="{28A0092B-C50C-407E-A947-70E740481C1C}">
                                <a14:useLocalDpi xmlns:a14="http://schemas.microsoft.com/office/drawing/2010/main" val="0"/>
                              </a:ext>
                            </a:extLst>
                          </a:blip>
                          <a:srcRect r="44339"/>
                          <a:stretch/>
                        </pic:blipFill>
                        <pic:spPr bwMode="auto">
                          <a:xfrm>
                            <a:off x="0" y="0"/>
                            <a:ext cx="2472013"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B7CD2D" w14:textId="28705C0E" w:rsidR="00DC6051" w:rsidRDefault="00DC6051" w:rsidP="00DC6051">
      <w:pPr>
        <w:pStyle w:val="Caption"/>
      </w:pPr>
      <w:bookmarkStart w:id="14" w:name="_Ref167198766"/>
      <w:r>
        <w:t xml:space="preserve">Figure </w:t>
      </w:r>
      <w:r>
        <w:fldChar w:fldCharType="begin"/>
      </w:r>
      <w:r>
        <w:instrText xml:space="preserve"> STYLEREF 1 \s </w:instrText>
      </w:r>
      <w:r>
        <w:fldChar w:fldCharType="separate"/>
      </w:r>
      <w:r w:rsidR="005D645B">
        <w:rPr>
          <w:noProof/>
        </w:rPr>
        <w:t>2</w:t>
      </w:r>
      <w:r>
        <w:fldChar w:fldCharType="end"/>
      </w:r>
      <w:r>
        <w:noBreakHyphen/>
      </w:r>
      <w:r>
        <w:fldChar w:fldCharType="begin"/>
      </w:r>
      <w:r>
        <w:instrText xml:space="preserve"> SEQ Figure \* ARABIC \s 1 </w:instrText>
      </w:r>
      <w:r>
        <w:fldChar w:fldCharType="separate"/>
      </w:r>
      <w:r w:rsidR="005D645B">
        <w:rPr>
          <w:noProof/>
        </w:rPr>
        <w:t>8</w:t>
      </w:r>
      <w:r>
        <w:fldChar w:fldCharType="end"/>
      </w:r>
      <w:bookmarkEnd w:id="14"/>
      <w:r w:rsidR="0024714A">
        <w:t xml:space="preserve">. June 23, </w:t>
      </w:r>
      <w:proofErr w:type="gramStart"/>
      <w:r w:rsidR="0024714A">
        <w:t>2023</w:t>
      </w:r>
      <w:proofErr w:type="gramEnd"/>
      <w:r w:rsidR="0024714A">
        <w:t xml:space="preserve"> satellite imagery with MAIAC AOD (left) and </w:t>
      </w:r>
      <w:proofErr w:type="spellStart"/>
      <w:r w:rsidR="0024714A">
        <w:t>AirNowTech</w:t>
      </w:r>
      <w:proofErr w:type="spellEnd"/>
      <w:r w:rsidR="0024714A">
        <w:t xml:space="preserve"> map with HMS smoke layers, 24-hour average PM2.5, and 72-hour forward HYSPLIT trajectories</w:t>
      </w:r>
    </w:p>
    <w:p w14:paraId="2BFBEEB4" w14:textId="77777777" w:rsidR="00DC6051" w:rsidRDefault="00DC6051" w:rsidP="008423A1"/>
    <w:p w14:paraId="7B466F65" w14:textId="77777777" w:rsidR="00DC6051" w:rsidRPr="008423A1" w:rsidRDefault="00DC6051" w:rsidP="008423A1"/>
    <w:tbl>
      <w:tblPr>
        <w:tblStyle w:val="TableGrid"/>
        <w:tblW w:w="0" w:type="auto"/>
        <w:jc w:val="center"/>
        <w:tblLook w:val="04A0" w:firstRow="1" w:lastRow="0" w:firstColumn="1" w:lastColumn="0" w:noHBand="0" w:noVBand="1"/>
      </w:tblPr>
      <w:tblGrid>
        <w:gridCol w:w="5251"/>
        <w:gridCol w:w="4099"/>
      </w:tblGrid>
      <w:tr w:rsidR="00345737" w14:paraId="03870690" w14:textId="77777777" w:rsidTr="00DC6051">
        <w:trPr>
          <w:jc w:val="center"/>
        </w:trPr>
        <w:tc>
          <w:tcPr>
            <w:tcW w:w="5176" w:type="dxa"/>
          </w:tcPr>
          <w:p w14:paraId="2D235459" w14:textId="4B7692B5" w:rsidR="00C0655D" w:rsidRDefault="00D95595" w:rsidP="002C663E">
            <w:r>
              <w:rPr>
                <w:noProof/>
              </w:rPr>
              <w:drawing>
                <wp:inline distT="0" distB="0" distL="0" distR="0" wp14:anchorId="1EE6F43C" wp14:editId="31F8DB58">
                  <wp:extent cx="3711413" cy="2560320"/>
                  <wp:effectExtent l="0" t="0" r="0" b="5080"/>
                  <wp:docPr id="1787506858" name="Picture 3" descr="A satellite image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06858" name="Picture 3" descr="A satellite image of the united states&#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11413" cy="2560320"/>
                          </a:xfrm>
                          <a:prstGeom prst="rect">
                            <a:avLst/>
                          </a:prstGeom>
                        </pic:spPr>
                      </pic:pic>
                    </a:graphicData>
                  </a:graphic>
                </wp:inline>
              </w:drawing>
            </w:r>
          </w:p>
        </w:tc>
        <w:tc>
          <w:tcPr>
            <w:tcW w:w="4174" w:type="dxa"/>
          </w:tcPr>
          <w:p w14:paraId="3F679334" w14:textId="7ADCBB97" w:rsidR="00C0655D" w:rsidRDefault="00C0655D" w:rsidP="00D438B6">
            <w:pPr>
              <w:keepNext/>
              <w:rPr>
                <w:noProof/>
              </w:rPr>
            </w:pPr>
            <w:r>
              <w:rPr>
                <w:noProof/>
              </w:rPr>
              <w:drawing>
                <wp:inline distT="0" distB="0" distL="0" distR="0" wp14:anchorId="62078989" wp14:editId="082A3AA1">
                  <wp:extent cx="2861334" cy="2560320"/>
                  <wp:effectExtent l="0" t="0" r="0" b="5080"/>
                  <wp:docPr id="861065187" name="Picture 1" descr="A map of different colored s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065187" name="Picture 1" descr="A map of different colored spots&#10;&#10;Description automatically generated"/>
                          <pic:cNvPicPr/>
                        </pic:nvPicPr>
                        <pic:blipFill rotWithShape="1">
                          <a:blip r:embed="rId52" cstate="print">
                            <a:extLst>
                              <a:ext uri="{28A0092B-C50C-407E-A947-70E740481C1C}">
                                <a14:useLocalDpi xmlns:a14="http://schemas.microsoft.com/office/drawing/2010/main" val="0"/>
                              </a:ext>
                            </a:extLst>
                          </a:blip>
                          <a:srcRect r="42259"/>
                          <a:stretch/>
                        </pic:blipFill>
                        <pic:spPr bwMode="auto">
                          <a:xfrm>
                            <a:off x="0" y="0"/>
                            <a:ext cx="2861334"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7ABAAD" w14:textId="06CE0E07" w:rsidR="00D438B6" w:rsidRDefault="00D438B6" w:rsidP="00D438B6">
      <w:pPr>
        <w:pStyle w:val="Caption"/>
      </w:pPr>
      <w:bookmarkStart w:id="15" w:name="_Ref167201798"/>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9</w:t>
      </w:r>
      <w:r w:rsidR="00DC6051">
        <w:fldChar w:fldCharType="end"/>
      </w:r>
      <w:bookmarkEnd w:id="15"/>
      <w:r>
        <w:t>. June 2</w:t>
      </w:r>
      <w:r w:rsidR="00DC6051">
        <w:t>4</w:t>
      </w:r>
      <w:r>
        <w:t xml:space="preserve">, </w:t>
      </w:r>
      <w:proofErr w:type="gramStart"/>
      <w:r>
        <w:t>2023</w:t>
      </w:r>
      <w:proofErr w:type="gramEnd"/>
      <w:r>
        <w:t xml:space="preserve"> satellite imagery</w:t>
      </w:r>
      <w:r w:rsidR="008612FE">
        <w:t xml:space="preserve"> with MAIAC AOD</w:t>
      </w:r>
      <w:r>
        <w:t xml:space="preserve"> (left) and </w:t>
      </w:r>
      <w:proofErr w:type="spellStart"/>
      <w:r>
        <w:t>AirNowTech</w:t>
      </w:r>
      <w:proofErr w:type="spellEnd"/>
      <w:r>
        <w:t xml:space="preserve"> map with HMS smoke layers, 24-hour average PM2.5, and 72-hour forward HYSPLIT trajectories</w:t>
      </w:r>
    </w:p>
    <w:p w14:paraId="6A838C37" w14:textId="7F3F0D72" w:rsidR="00552380" w:rsidRDefault="00552380" w:rsidP="00D438B6">
      <w:pPr>
        <w:pStyle w:val="Caption"/>
      </w:pPr>
    </w:p>
    <w:p w14:paraId="5A958281" w14:textId="7F4B2864" w:rsidR="006C6865" w:rsidRPr="00552380" w:rsidRDefault="006C6865" w:rsidP="00552380"/>
    <w:tbl>
      <w:tblPr>
        <w:tblStyle w:val="TableGrid"/>
        <w:tblW w:w="0" w:type="auto"/>
        <w:jc w:val="center"/>
        <w:tblLook w:val="04A0" w:firstRow="1" w:lastRow="0" w:firstColumn="1" w:lastColumn="0" w:noHBand="0" w:noVBand="1"/>
      </w:tblPr>
      <w:tblGrid>
        <w:gridCol w:w="5089"/>
        <w:gridCol w:w="4261"/>
      </w:tblGrid>
      <w:tr w:rsidR="006C6865" w14:paraId="28DDE525" w14:textId="5F347B56" w:rsidTr="006C6865">
        <w:trPr>
          <w:jc w:val="center"/>
        </w:trPr>
        <w:tc>
          <w:tcPr>
            <w:tcW w:w="4855" w:type="dxa"/>
          </w:tcPr>
          <w:p w14:paraId="4EB5A092" w14:textId="56FBEFFD" w:rsidR="006C6865" w:rsidRDefault="00292618" w:rsidP="002C663E">
            <w:r>
              <w:rPr>
                <w:noProof/>
              </w:rPr>
              <w:lastRenderedPageBreak/>
              <w:drawing>
                <wp:inline distT="0" distB="0" distL="0" distR="0" wp14:anchorId="1A32A04E" wp14:editId="0D3E31F9">
                  <wp:extent cx="3578408" cy="2560320"/>
                  <wp:effectExtent l="0" t="0" r="3175" b="5080"/>
                  <wp:docPr id="1776646913" name="Picture 5" descr="A satellite image of a st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46913" name="Picture 5" descr="A satellite image of a stor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78408" cy="2560320"/>
                          </a:xfrm>
                          <a:prstGeom prst="rect">
                            <a:avLst/>
                          </a:prstGeom>
                        </pic:spPr>
                      </pic:pic>
                    </a:graphicData>
                  </a:graphic>
                </wp:inline>
              </w:drawing>
            </w:r>
          </w:p>
        </w:tc>
        <w:tc>
          <w:tcPr>
            <w:tcW w:w="4495" w:type="dxa"/>
          </w:tcPr>
          <w:p w14:paraId="7B6C6961" w14:textId="7BBCC466" w:rsidR="006C6865" w:rsidRDefault="006C6865" w:rsidP="006C6865">
            <w:pPr>
              <w:keepNext/>
              <w:rPr>
                <w:noProof/>
              </w:rPr>
            </w:pPr>
            <w:r>
              <w:rPr>
                <w:noProof/>
              </w:rPr>
              <w:drawing>
                <wp:inline distT="0" distB="0" distL="0" distR="0" wp14:anchorId="13C76D60" wp14:editId="3CEAADF0">
                  <wp:extent cx="2973046" cy="2560320"/>
                  <wp:effectExtent l="0" t="0" r="0" b="5080"/>
                  <wp:docPr id="1538313525" name="Picture 3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13525" name="Picture 37" descr="A map of the united states&#10;&#10;Description automatically generated"/>
                          <pic:cNvPicPr/>
                        </pic:nvPicPr>
                        <pic:blipFill rotWithShape="1">
                          <a:blip r:embed="rId54" cstate="print">
                            <a:extLst>
                              <a:ext uri="{28A0092B-C50C-407E-A947-70E740481C1C}">
                                <a14:useLocalDpi xmlns:a14="http://schemas.microsoft.com/office/drawing/2010/main" val="0"/>
                              </a:ext>
                            </a:extLst>
                          </a:blip>
                          <a:srcRect r="26681"/>
                          <a:stretch/>
                        </pic:blipFill>
                        <pic:spPr bwMode="auto">
                          <a:xfrm>
                            <a:off x="0" y="0"/>
                            <a:ext cx="2973046"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60AD42" w14:textId="00CE1C2C" w:rsidR="00E57FE4" w:rsidRDefault="006C6865" w:rsidP="006C6865">
      <w:pPr>
        <w:pStyle w:val="Caption"/>
      </w:pPr>
      <w:bookmarkStart w:id="16" w:name="_Ref167202453"/>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10</w:t>
      </w:r>
      <w:r w:rsidR="00DC6051">
        <w:fldChar w:fldCharType="end"/>
      </w:r>
      <w:bookmarkEnd w:id="16"/>
      <w:r>
        <w:t xml:space="preserve">. </w:t>
      </w:r>
      <w:r w:rsidR="00D155FF">
        <w:t xml:space="preserve">June 25, </w:t>
      </w:r>
      <w:proofErr w:type="gramStart"/>
      <w:r w:rsidR="00D155FF">
        <w:t>2023</w:t>
      </w:r>
      <w:proofErr w:type="gramEnd"/>
      <w:r w:rsidR="00D155FF">
        <w:t xml:space="preserve"> satellite imagery </w:t>
      </w:r>
      <w:r w:rsidR="00292618">
        <w:t xml:space="preserve">with MAIAC AOD </w:t>
      </w:r>
      <w:r w:rsidR="00D155FF">
        <w:t xml:space="preserve">(left) and </w:t>
      </w:r>
      <w:proofErr w:type="spellStart"/>
      <w:r w:rsidR="00D155FF">
        <w:t>AirNowTech</w:t>
      </w:r>
      <w:proofErr w:type="spellEnd"/>
      <w:r w:rsidR="00D155FF">
        <w:t xml:space="preserve"> map with HMS smoke layers, 24-hour average PM2.5, and 72-hour forward HYSPLIT trajectories</w:t>
      </w:r>
    </w:p>
    <w:p w14:paraId="61AB1C60" w14:textId="77777777" w:rsidR="00552380" w:rsidRDefault="00552380" w:rsidP="00E57FE4"/>
    <w:tbl>
      <w:tblPr>
        <w:tblStyle w:val="TableGrid"/>
        <w:tblW w:w="0" w:type="auto"/>
        <w:jc w:val="center"/>
        <w:tblLook w:val="04A0" w:firstRow="1" w:lastRow="0" w:firstColumn="1" w:lastColumn="0" w:noHBand="0" w:noVBand="1"/>
      </w:tblPr>
      <w:tblGrid>
        <w:gridCol w:w="5371"/>
        <w:gridCol w:w="3979"/>
      </w:tblGrid>
      <w:tr w:rsidR="00063BC2" w14:paraId="0ACF53A9" w14:textId="77777777" w:rsidTr="00063BC2">
        <w:trPr>
          <w:jc w:val="center"/>
        </w:trPr>
        <w:tc>
          <w:tcPr>
            <w:tcW w:w="4568" w:type="dxa"/>
          </w:tcPr>
          <w:p w14:paraId="0E50A30F" w14:textId="1838A5E7" w:rsidR="00063BC2" w:rsidRDefault="00D7061A" w:rsidP="002C663E">
            <w:r>
              <w:rPr>
                <w:noProof/>
              </w:rPr>
              <w:drawing>
                <wp:inline distT="0" distB="0" distL="0" distR="0" wp14:anchorId="5041587F" wp14:editId="3E669A34">
                  <wp:extent cx="3614569" cy="2560320"/>
                  <wp:effectExtent l="0" t="0" r="5080" b="5080"/>
                  <wp:docPr id="1476229329" name="Picture 6" descr="A satellite image of the north and south americ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29329" name="Picture 6" descr="A satellite image of the north and south america&#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14569" cy="2560320"/>
                          </a:xfrm>
                          <a:prstGeom prst="rect">
                            <a:avLst/>
                          </a:prstGeom>
                        </pic:spPr>
                      </pic:pic>
                    </a:graphicData>
                  </a:graphic>
                </wp:inline>
              </w:drawing>
            </w:r>
          </w:p>
        </w:tc>
        <w:tc>
          <w:tcPr>
            <w:tcW w:w="4782" w:type="dxa"/>
          </w:tcPr>
          <w:p w14:paraId="468C2E0C" w14:textId="6B90B227" w:rsidR="00063BC2" w:rsidRDefault="00063BC2" w:rsidP="00063BC2">
            <w:pPr>
              <w:keepNext/>
              <w:rPr>
                <w:noProof/>
              </w:rPr>
            </w:pPr>
            <w:r>
              <w:rPr>
                <w:noProof/>
              </w:rPr>
              <w:drawing>
                <wp:inline distT="0" distB="0" distL="0" distR="0" wp14:anchorId="290F690C" wp14:editId="160EB10E">
                  <wp:extent cx="2641600" cy="2560210"/>
                  <wp:effectExtent l="0" t="0" r="0" b="5715"/>
                  <wp:docPr id="2012014220" name="Picture 39" descr="A map of a map with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14220" name="Picture 39" descr="A map of a map with colored dots&#10;&#10;Description automatically generated with medium confidence"/>
                          <pic:cNvPicPr/>
                        </pic:nvPicPr>
                        <pic:blipFill rotWithShape="1">
                          <a:blip r:embed="rId56" cstate="print">
                            <a:extLst>
                              <a:ext uri="{28A0092B-C50C-407E-A947-70E740481C1C}">
                                <a14:useLocalDpi xmlns:a14="http://schemas.microsoft.com/office/drawing/2010/main" val="0"/>
                              </a:ext>
                            </a:extLst>
                          </a:blip>
                          <a:srcRect r="34929"/>
                          <a:stretch/>
                        </pic:blipFill>
                        <pic:spPr bwMode="auto">
                          <a:xfrm>
                            <a:off x="0" y="0"/>
                            <a:ext cx="2641714"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35E0E7" w14:textId="48FF88D1" w:rsidR="00552380" w:rsidRDefault="00063BC2" w:rsidP="00063BC2">
      <w:pPr>
        <w:pStyle w:val="Caption"/>
      </w:pPr>
      <w:bookmarkStart w:id="17" w:name="_Ref167201521"/>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11</w:t>
      </w:r>
      <w:r w:rsidR="00DC6051">
        <w:fldChar w:fldCharType="end"/>
      </w:r>
      <w:bookmarkEnd w:id="17"/>
      <w:r>
        <w:t xml:space="preserve">. June 26, </w:t>
      </w:r>
      <w:proofErr w:type="gramStart"/>
      <w:r>
        <w:t>2023</w:t>
      </w:r>
      <w:proofErr w:type="gramEnd"/>
      <w:r>
        <w:t xml:space="preserve"> satellite imagery</w:t>
      </w:r>
      <w:r w:rsidR="00D7061A">
        <w:t xml:space="preserve"> with MAIAC AOD</w:t>
      </w:r>
      <w:r>
        <w:t xml:space="preserve"> (left) and </w:t>
      </w:r>
      <w:proofErr w:type="spellStart"/>
      <w:r>
        <w:t>AirNowTech</w:t>
      </w:r>
      <w:proofErr w:type="spellEnd"/>
      <w:r>
        <w:t xml:space="preserve"> map with HMS smoke layers, 24-hour average PM2.5, and 72-hour forward HYSPLIT trajectories</w:t>
      </w:r>
    </w:p>
    <w:p w14:paraId="10A832E3" w14:textId="77777777" w:rsidR="00493C29" w:rsidRDefault="00493C29" w:rsidP="00493C29"/>
    <w:tbl>
      <w:tblPr>
        <w:tblStyle w:val="TableGrid"/>
        <w:tblW w:w="0" w:type="auto"/>
        <w:jc w:val="center"/>
        <w:tblLook w:val="04A0" w:firstRow="1" w:lastRow="0" w:firstColumn="1" w:lastColumn="0" w:noHBand="0" w:noVBand="1"/>
      </w:tblPr>
      <w:tblGrid>
        <w:gridCol w:w="5175"/>
        <w:gridCol w:w="4175"/>
      </w:tblGrid>
      <w:tr w:rsidR="00C15331" w14:paraId="7764869B" w14:textId="77777777" w:rsidTr="00C15331">
        <w:trPr>
          <w:jc w:val="center"/>
        </w:trPr>
        <w:tc>
          <w:tcPr>
            <w:tcW w:w="5516" w:type="dxa"/>
          </w:tcPr>
          <w:p w14:paraId="6617CEA4" w14:textId="51487D85" w:rsidR="00493C29" w:rsidRDefault="00DF7766" w:rsidP="002C663E">
            <w:r>
              <w:rPr>
                <w:noProof/>
              </w:rPr>
              <w:lastRenderedPageBreak/>
              <w:drawing>
                <wp:inline distT="0" distB="0" distL="0" distR="0" wp14:anchorId="65044216" wp14:editId="577095A2">
                  <wp:extent cx="3645914" cy="2560320"/>
                  <wp:effectExtent l="0" t="0" r="0" b="5080"/>
                  <wp:docPr id="1269776837" name="Picture 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76837" name="Picture 7" descr="A map of the united states&#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45914" cy="2560320"/>
                          </a:xfrm>
                          <a:prstGeom prst="rect">
                            <a:avLst/>
                          </a:prstGeom>
                        </pic:spPr>
                      </pic:pic>
                    </a:graphicData>
                  </a:graphic>
                </wp:inline>
              </w:drawing>
            </w:r>
          </w:p>
        </w:tc>
        <w:tc>
          <w:tcPr>
            <w:tcW w:w="3834" w:type="dxa"/>
          </w:tcPr>
          <w:p w14:paraId="3A5F5C4B" w14:textId="71D383D6" w:rsidR="00493C29" w:rsidRDefault="000544C2" w:rsidP="002C663E">
            <w:pPr>
              <w:keepNext/>
              <w:rPr>
                <w:noProof/>
              </w:rPr>
            </w:pPr>
            <w:r>
              <w:rPr>
                <w:noProof/>
              </w:rPr>
              <w:drawing>
                <wp:inline distT="0" distB="0" distL="0" distR="0" wp14:anchorId="5A75ACD7" wp14:editId="66CF3F11">
                  <wp:extent cx="2911450" cy="2559685"/>
                  <wp:effectExtent l="0" t="0" r="0" b="5715"/>
                  <wp:docPr id="331591044" name="Picture 1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91044" name="Picture 11" descr="A map of the world&#10;&#10;Description automatically generated"/>
                          <pic:cNvPicPr/>
                        </pic:nvPicPr>
                        <pic:blipFill rotWithShape="1">
                          <a:blip r:embed="rId58" cstate="print">
                            <a:extLst>
                              <a:ext uri="{28A0092B-C50C-407E-A947-70E740481C1C}">
                                <a14:useLocalDpi xmlns:a14="http://schemas.microsoft.com/office/drawing/2010/main" val="0"/>
                              </a:ext>
                            </a:extLst>
                          </a:blip>
                          <a:srcRect r="40881"/>
                          <a:stretch/>
                        </pic:blipFill>
                        <pic:spPr bwMode="auto">
                          <a:xfrm>
                            <a:off x="0" y="0"/>
                            <a:ext cx="2912172"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47777B" w14:textId="711D1A22" w:rsidR="00552380" w:rsidRDefault="00C15331" w:rsidP="00C15331">
      <w:pPr>
        <w:pStyle w:val="Caption"/>
      </w:pPr>
      <w:bookmarkStart w:id="18" w:name="_Ref167202455"/>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12</w:t>
      </w:r>
      <w:r w:rsidR="00DC6051">
        <w:fldChar w:fldCharType="end"/>
      </w:r>
      <w:bookmarkEnd w:id="18"/>
      <w:r>
        <w:t xml:space="preserve">. June 27, </w:t>
      </w:r>
      <w:proofErr w:type="gramStart"/>
      <w:r>
        <w:t>2023</w:t>
      </w:r>
      <w:proofErr w:type="gramEnd"/>
      <w:r>
        <w:t xml:space="preserve"> </w:t>
      </w:r>
      <w:r w:rsidR="00196E83">
        <w:t>satellite imagery with MAIAC AOD</w:t>
      </w:r>
      <w:r w:rsidR="00B059CE">
        <w:t xml:space="preserve"> (left) </w:t>
      </w:r>
      <w:r w:rsidR="004B1832">
        <w:t xml:space="preserve">and </w:t>
      </w:r>
      <w:proofErr w:type="spellStart"/>
      <w:r w:rsidR="004B1832">
        <w:t>AirNowTech</w:t>
      </w:r>
      <w:proofErr w:type="spellEnd"/>
      <w:r w:rsidR="004B1832">
        <w:t xml:space="preserve"> map with HMS smoke layers and 24-hour average PM2.5.</w:t>
      </w:r>
    </w:p>
    <w:tbl>
      <w:tblPr>
        <w:tblStyle w:val="TableGrid"/>
        <w:tblW w:w="0" w:type="auto"/>
        <w:jc w:val="center"/>
        <w:tblLook w:val="04A0" w:firstRow="1" w:lastRow="0" w:firstColumn="1" w:lastColumn="0" w:noHBand="0" w:noVBand="1"/>
      </w:tblPr>
      <w:tblGrid>
        <w:gridCol w:w="5108"/>
        <w:gridCol w:w="4242"/>
      </w:tblGrid>
      <w:tr w:rsidR="00B059CE" w14:paraId="73DF80E9" w14:textId="77777777" w:rsidTr="002C663E">
        <w:trPr>
          <w:jc w:val="center"/>
        </w:trPr>
        <w:tc>
          <w:tcPr>
            <w:tcW w:w="5516" w:type="dxa"/>
          </w:tcPr>
          <w:p w14:paraId="7D1C4BDF" w14:textId="4851C6BC" w:rsidR="00B059CE" w:rsidRDefault="00B059CE" w:rsidP="002C663E">
            <w:r>
              <w:rPr>
                <w:noProof/>
              </w:rPr>
              <w:drawing>
                <wp:inline distT="0" distB="0" distL="0" distR="0" wp14:anchorId="0441F052" wp14:editId="5E23A8C4">
                  <wp:extent cx="3654811" cy="2560320"/>
                  <wp:effectExtent l="0" t="0" r="3175" b="5080"/>
                  <wp:docPr id="767239644" name="Picture 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39644" name="Picture 8" descr="A map of the united states&#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54811" cy="2560320"/>
                          </a:xfrm>
                          <a:prstGeom prst="rect">
                            <a:avLst/>
                          </a:prstGeom>
                        </pic:spPr>
                      </pic:pic>
                    </a:graphicData>
                  </a:graphic>
                </wp:inline>
              </w:drawing>
            </w:r>
          </w:p>
        </w:tc>
        <w:tc>
          <w:tcPr>
            <w:tcW w:w="3834" w:type="dxa"/>
          </w:tcPr>
          <w:p w14:paraId="4197B3F4" w14:textId="3B221061" w:rsidR="00B059CE" w:rsidRDefault="001E11CD" w:rsidP="00B059CE">
            <w:pPr>
              <w:keepNext/>
              <w:rPr>
                <w:noProof/>
              </w:rPr>
            </w:pPr>
            <w:r>
              <w:rPr>
                <w:noProof/>
              </w:rPr>
              <w:drawing>
                <wp:inline distT="0" distB="0" distL="0" distR="0" wp14:anchorId="24DB3C00" wp14:editId="60BF1CDC">
                  <wp:extent cx="3007582" cy="2560320"/>
                  <wp:effectExtent l="0" t="0" r="2540" b="5080"/>
                  <wp:docPr id="1041260645" name="Picture 1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60645" name="Picture 12" descr="A map of the world&#10;&#10;Description automatically generated"/>
                          <pic:cNvPicPr/>
                        </pic:nvPicPr>
                        <pic:blipFill rotWithShape="1">
                          <a:blip r:embed="rId60" cstate="print">
                            <a:extLst>
                              <a:ext uri="{28A0092B-C50C-407E-A947-70E740481C1C}">
                                <a14:useLocalDpi xmlns:a14="http://schemas.microsoft.com/office/drawing/2010/main" val="0"/>
                              </a:ext>
                            </a:extLst>
                          </a:blip>
                          <a:srcRect r="38831"/>
                          <a:stretch/>
                        </pic:blipFill>
                        <pic:spPr bwMode="auto">
                          <a:xfrm>
                            <a:off x="0" y="0"/>
                            <a:ext cx="3007582"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1C0444" w14:textId="6D73810F" w:rsidR="00552380" w:rsidRDefault="00B059CE" w:rsidP="00B059CE">
      <w:pPr>
        <w:pStyle w:val="Caption"/>
      </w:pPr>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13</w:t>
      </w:r>
      <w:r w:rsidR="00DC6051">
        <w:fldChar w:fldCharType="end"/>
      </w:r>
      <w:r>
        <w:t xml:space="preserve">. June 28, </w:t>
      </w:r>
      <w:proofErr w:type="gramStart"/>
      <w:r>
        <w:t>2023</w:t>
      </w:r>
      <w:proofErr w:type="gramEnd"/>
      <w:r>
        <w:t xml:space="preserve"> </w:t>
      </w:r>
      <w:r w:rsidR="00196E83">
        <w:t xml:space="preserve">satellite imagery with MAIAC AOD </w:t>
      </w:r>
      <w:r>
        <w:t xml:space="preserve">(left) </w:t>
      </w:r>
      <w:r w:rsidR="00B13C2C">
        <w:t xml:space="preserve">and </w:t>
      </w:r>
      <w:proofErr w:type="spellStart"/>
      <w:r w:rsidR="00B13C2C">
        <w:t>AirNowTech</w:t>
      </w:r>
      <w:proofErr w:type="spellEnd"/>
      <w:r w:rsidR="00B13C2C">
        <w:t xml:space="preserve"> map with HMS smoke layers and 24-hour average PM2.5.</w:t>
      </w:r>
    </w:p>
    <w:tbl>
      <w:tblPr>
        <w:tblStyle w:val="TableGrid"/>
        <w:tblW w:w="0" w:type="auto"/>
        <w:jc w:val="center"/>
        <w:tblLook w:val="04A0" w:firstRow="1" w:lastRow="0" w:firstColumn="1" w:lastColumn="0" w:noHBand="0" w:noVBand="1"/>
      </w:tblPr>
      <w:tblGrid>
        <w:gridCol w:w="5245"/>
        <w:gridCol w:w="4105"/>
      </w:tblGrid>
      <w:tr w:rsidR="0025229A" w14:paraId="451107D8" w14:textId="77777777" w:rsidTr="002C663E">
        <w:trPr>
          <w:jc w:val="center"/>
        </w:trPr>
        <w:tc>
          <w:tcPr>
            <w:tcW w:w="5516" w:type="dxa"/>
          </w:tcPr>
          <w:p w14:paraId="4672682F" w14:textId="56DB75F1" w:rsidR="0025229A" w:rsidRDefault="0084368E" w:rsidP="002C663E">
            <w:r>
              <w:rPr>
                <w:noProof/>
              </w:rPr>
              <w:lastRenderedPageBreak/>
              <w:drawing>
                <wp:inline distT="0" distB="0" distL="0" distR="0" wp14:anchorId="3C4876AB" wp14:editId="49A4CAA5">
                  <wp:extent cx="3694819" cy="2560320"/>
                  <wp:effectExtent l="0" t="0" r="1270" b="5080"/>
                  <wp:docPr id="1640855881" name="Picture 10" descr="A satellite image of a st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55881" name="Picture 10" descr="A satellite image of a storm&#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94819" cy="2560320"/>
                          </a:xfrm>
                          <a:prstGeom prst="rect">
                            <a:avLst/>
                          </a:prstGeom>
                        </pic:spPr>
                      </pic:pic>
                    </a:graphicData>
                  </a:graphic>
                </wp:inline>
              </w:drawing>
            </w:r>
          </w:p>
        </w:tc>
        <w:tc>
          <w:tcPr>
            <w:tcW w:w="3834" w:type="dxa"/>
          </w:tcPr>
          <w:p w14:paraId="2E13B4EF" w14:textId="7067B700" w:rsidR="0025229A" w:rsidRDefault="00EC603A" w:rsidP="00B13C2C">
            <w:pPr>
              <w:keepNext/>
              <w:rPr>
                <w:noProof/>
              </w:rPr>
            </w:pPr>
            <w:r>
              <w:rPr>
                <w:noProof/>
              </w:rPr>
              <w:drawing>
                <wp:inline distT="0" distB="0" distL="0" distR="0" wp14:anchorId="55E46E04" wp14:editId="1494BFD2">
                  <wp:extent cx="2851213" cy="2560320"/>
                  <wp:effectExtent l="0" t="0" r="6350" b="5080"/>
                  <wp:docPr id="285224734" name="Picture 13" descr="A map of a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24734" name="Picture 13" descr="A map of a world&#10;&#10;Description automatically generated"/>
                          <pic:cNvPicPr/>
                        </pic:nvPicPr>
                        <pic:blipFill rotWithShape="1">
                          <a:blip r:embed="rId62" cstate="print">
                            <a:extLst>
                              <a:ext uri="{28A0092B-C50C-407E-A947-70E740481C1C}">
                                <a14:useLocalDpi xmlns:a14="http://schemas.microsoft.com/office/drawing/2010/main" val="0"/>
                              </a:ext>
                            </a:extLst>
                          </a:blip>
                          <a:srcRect r="42154"/>
                          <a:stretch/>
                        </pic:blipFill>
                        <pic:spPr bwMode="auto">
                          <a:xfrm>
                            <a:off x="0" y="0"/>
                            <a:ext cx="2851213"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CE7BDC" w14:textId="51B182FE" w:rsidR="0025229A" w:rsidRDefault="00B13C2C" w:rsidP="00B13C2C">
      <w:pPr>
        <w:pStyle w:val="Caption"/>
      </w:pPr>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14</w:t>
      </w:r>
      <w:r w:rsidR="00DC6051">
        <w:fldChar w:fldCharType="end"/>
      </w:r>
      <w:r>
        <w:t xml:space="preserve">. June 29, </w:t>
      </w:r>
      <w:proofErr w:type="gramStart"/>
      <w:r>
        <w:t>2023</w:t>
      </w:r>
      <w:proofErr w:type="gramEnd"/>
      <w:r>
        <w:t xml:space="preserve"> </w:t>
      </w:r>
      <w:r w:rsidR="00196E83">
        <w:t xml:space="preserve">satellite imagery with MAIAC AOD </w:t>
      </w:r>
      <w:r w:rsidR="00EC603A">
        <w:t xml:space="preserve">(left) and </w:t>
      </w:r>
      <w:proofErr w:type="spellStart"/>
      <w:r w:rsidR="00EC603A">
        <w:t>AirNowTech</w:t>
      </w:r>
      <w:proofErr w:type="spellEnd"/>
      <w:r w:rsidR="00EC603A">
        <w:t xml:space="preserve"> map with HMS smoke layers and 24-hour average PM2.5.</w:t>
      </w:r>
    </w:p>
    <w:p w14:paraId="280FD8EB" w14:textId="77777777" w:rsidR="00196E83" w:rsidRDefault="00196E83" w:rsidP="00196E83"/>
    <w:tbl>
      <w:tblPr>
        <w:tblStyle w:val="TableGrid"/>
        <w:tblW w:w="0" w:type="auto"/>
        <w:jc w:val="center"/>
        <w:tblLook w:val="04A0" w:firstRow="1" w:lastRow="0" w:firstColumn="1" w:lastColumn="0" w:noHBand="0" w:noVBand="1"/>
      </w:tblPr>
      <w:tblGrid>
        <w:gridCol w:w="5089"/>
        <w:gridCol w:w="4261"/>
      </w:tblGrid>
      <w:tr w:rsidR="00196E83" w14:paraId="33BDA541" w14:textId="77777777" w:rsidTr="002C663E">
        <w:trPr>
          <w:jc w:val="center"/>
        </w:trPr>
        <w:tc>
          <w:tcPr>
            <w:tcW w:w="5516" w:type="dxa"/>
          </w:tcPr>
          <w:p w14:paraId="5DD5198F" w14:textId="709FC3AD" w:rsidR="00196E83" w:rsidRDefault="007254ED" w:rsidP="002C663E">
            <w:r>
              <w:rPr>
                <w:noProof/>
              </w:rPr>
              <w:drawing>
                <wp:inline distT="0" distB="0" distL="0" distR="0" wp14:anchorId="3C22B7EA" wp14:editId="7FFA13D2">
                  <wp:extent cx="3585367" cy="2560320"/>
                  <wp:effectExtent l="0" t="0" r="0" b="5080"/>
                  <wp:docPr id="1881629846" name="Picture 14" descr="A satellite image of 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29846" name="Picture 14" descr="A satellite image of a map of the united states&#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85367" cy="2560320"/>
                          </a:xfrm>
                          <a:prstGeom prst="rect">
                            <a:avLst/>
                          </a:prstGeom>
                        </pic:spPr>
                      </pic:pic>
                    </a:graphicData>
                  </a:graphic>
                </wp:inline>
              </w:drawing>
            </w:r>
          </w:p>
        </w:tc>
        <w:tc>
          <w:tcPr>
            <w:tcW w:w="3834" w:type="dxa"/>
          </w:tcPr>
          <w:p w14:paraId="53425B83" w14:textId="780BCED8" w:rsidR="00196E83" w:rsidRDefault="006C2232" w:rsidP="006C2232">
            <w:pPr>
              <w:keepNext/>
              <w:rPr>
                <w:noProof/>
              </w:rPr>
            </w:pPr>
            <w:r>
              <w:rPr>
                <w:noProof/>
              </w:rPr>
              <w:drawing>
                <wp:inline distT="0" distB="0" distL="0" distR="0" wp14:anchorId="780B2CE0" wp14:editId="7A9A5184">
                  <wp:extent cx="2976214" cy="2560320"/>
                  <wp:effectExtent l="0" t="0" r="0" b="5080"/>
                  <wp:docPr id="379286243" name="Picture 1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86243" name="Picture 15" descr="A map of the world&#10;&#10;Description automatically generated"/>
                          <pic:cNvPicPr/>
                        </pic:nvPicPr>
                        <pic:blipFill rotWithShape="1">
                          <a:blip r:embed="rId64" cstate="print">
                            <a:extLst>
                              <a:ext uri="{28A0092B-C50C-407E-A947-70E740481C1C}">
                                <a14:useLocalDpi xmlns:a14="http://schemas.microsoft.com/office/drawing/2010/main" val="0"/>
                              </a:ext>
                            </a:extLst>
                          </a:blip>
                          <a:srcRect r="39692"/>
                          <a:stretch/>
                        </pic:blipFill>
                        <pic:spPr bwMode="auto">
                          <a:xfrm>
                            <a:off x="0" y="0"/>
                            <a:ext cx="2976214" cy="25603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257A63" w14:textId="60447AE9" w:rsidR="00196E83" w:rsidRDefault="006C2232" w:rsidP="006C2232">
      <w:pPr>
        <w:pStyle w:val="Caption"/>
      </w:pPr>
      <w:bookmarkStart w:id="19" w:name="_Ref167198769"/>
      <w:r>
        <w:t xml:space="preserve">Figure </w:t>
      </w:r>
      <w:r w:rsidR="00DC6051">
        <w:fldChar w:fldCharType="begin"/>
      </w:r>
      <w:r w:rsidR="00DC6051">
        <w:instrText xml:space="preserve"> STYLEREF 1 \s </w:instrText>
      </w:r>
      <w:r w:rsidR="00DC6051">
        <w:fldChar w:fldCharType="separate"/>
      </w:r>
      <w:r w:rsidR="005D645B">
        <w:rPr>
          <w:noProof/>
        </w:rPr>
        <w:t>2</w:t>
      </w:r>
      <w:r w:rsidR="00DC6051">
        <w:fldChar w:fldCharType="end"/>
      </w:r>
      <w:r w:rsidR="00DC6051">
        <w:noBreakHyphen/>
      </w:r>
      <w:r w:rsidR="00DC6051">
        <w:fldChar w:fldCharType="begin"/>
      </w:r>
      <w:r w:rsidR="00DC6051">
        <w:instrText xml:space="preserve"> SEQ Figure \* ARABIC \s 1 </w:instrText>
      </w:r>
      <w:r w:rsidR="00DC6051">
        <w:fldChar w:fldCharType="separate"/>
      </w:r>
      <w:r w:rsidR="005D645B">
        <w:rPr>
          <w:noProof/>
        </w:rPr>
        <w:t>15</w:t>
      </w:r>
      <w:r w:rsidR="00DC6051">
        <w:fldChar w:fldCharType="end"/>
      </w:r>
      <w:bookmarkEnd w:id="19"/>
      <w:r>
        <w:t xml:space="preserve">. June 30, </w:t>
      </w:r>
      <w:proofErr w:type="gramStart"/>
      <w:r>
        <w:t>2023</w:t>
      </w:r>
      <w:proofErr w:type="gramEnd"/>
      <w:r>
        <w:t xml:space="preserve"> satellite imagery with MAIAC AOD (left) and </w:t>
      </w:r>
      <w:proofErr w:type="spellStart"/>
      <w:r>
        <w:t>AirNowTech</w:t>
      </w:r>
      <w:proofErr w:type="spellEnd"/>
      <w:r>
        <w:t xml:space="preserve"> map with HMS smoke layers and 24-hour average PM2.5.</w:t>
      </w:r>
    </w:p>
    <w:p w14:paraId="78324F67" w14:textId="5C90096D" w:rsidR="00204D4A" w:rsidRDefault="00204D4A" w:rsidP="00204D4A">
      <w:pPr>
        <w:pStyle w:val="Heading2"/>
      </w:pPr>
      <w:bookmarkStart w:id="20" w:name="_Clear_Causal_Relationship"/>
      <w:bookmarkEnd w:id="20"/>
      <w:r>
        <w:t>Media</w:t>
      </w:r>
      <w:r w:rsidR="0054691A">
        <w:t xml:space="preserve"> Coverage </w:t>
      </w:r>
      <w:r w:rsidR="00B82ECF">
        <w:t xml:space="preserve">and </w:t>
      </w:r>
      <w:r w:rsidR="00A3661D">
        <w:t>Public Health Messaging</w:t>
      </w:r>
    </w:p>
    <w:p w14:paraId="7BF476EA" w14:textId="436F35E1" w:rsidR="00A3661D" w:rsidRDefault="0054691A" w:rsidP="0054691A">
      <w:r>
        <w:t xml:space="preserve">News media </w:t>
      </w:r>
      <w:r w:rsidR="00084F80">
        <w:t xml:space="preserve">across the </w:t>
      </w:r>
      <w:r w:rsidR="00854BD5">
        <w:t xml:space="preserve">country </w:t>
      </w:r>
      <w:r w:rsidR="009C7403">
        <w:t>reported on</w:t>
      </w:r>
      <w:r w:rsidR="00372E79">
        <w:t xml:space="preserve"> the</w:t>
      </w:r>
      <w:r w:rsidR="009C7403">
        <w:t xml:space="preserve"> </w:t>
      </w:r>
      <w:r w:rsidR="00B21AEA">
        <w:t>wildfire smoke</w:t>
      </w:r>
      <w:r w:rsidR="00372E79">
        <w:t xml:space="preserve"> in the Great Lakes region</w:t>
      </w:r>
      <w:r w:rsidR="00B21AEA">
        <w:t xml:space="preserve"> during late June 2023. </w:t>
      </w:r>
      <w:r w:rsidR="00084F80">
        <w:t xml:space="preserve">The </w:t>
      </w:r>
      <w:r w:rsidR="005E36E7">
        <w:t>coverage of the smoke impacts, particularly by media</w:t>
      </w:r>
      <w:r w:rsidR="002E553E">
        <w:t xml:space="preserve"> outlets</w:t>
      </w:r>
      <w:r w:rsidR="005E36E7">
        <w:t xml:space="preserve"> that </w:t>
      </w:r>
      <w:r w:rsidR="007C3119">
        <w:t xml:space="preserve">typically </w:t>
      </w:r>
      <w:r w:rsidR="006416A5">
        <w:t>only report on extreme weather and air quality events</w:t>
      </w:r>
      <w:r w:rsidR="007C3119">
        <w:t xml:space="preserve">, indicated the historic nature of the </w:t>
      </w:r>
      <w:r w:rsidR="000134D3">
        <w:t xml:space="preserve">Canadian wildfire </w:t>
      </w:r>
      <w:r w:rsidR="007C3119">
        <w:t xml:space="preserve">smoke impacts on surface air quality in the </w:t>
      </w:r>
      <w:r w:rsidR="000134D3">
        <w:t xml:space="preserve">Great Lakes </w:t>
      </w:r>
      <w:r w:rsidR="007C3119">
        <w:t>region.</w:t>
      </w:r>
      <w:r w:rsidR="00E130DC">
        <w:t xml:space="preserve"> While the list</w:t>
      </w:r>
      <w:r w:rsidR="00A3661D">
        <w:t xml:space="preserve"> of news stories in</w:t>
      </w:r>
      <w:r w:rsidR="00A3661D">
        <w:t xml:space="preserve"> </w:t>
      </w:r>
      <w:r w:rsidR="00A3661D">
        <w:fldChar w:fldCharType="begin"/>
      </w:r>
      <w:r w:rsidR="00A3661D">
        <w:instrText xml:space="preserve"> REF _Ref167351738 \h </w:instrText>
      </w:r>
      <w:r w:rsidR="00A3661D">
        <w:fldChar w:fldCharType="separate"/>
      </w:r>
      <w:r w:rsidR="005D645B">
        <w:t xml:space="preserve">Table </w:t>
      </w:r>
      <w:r w:rsidR="005D645B">
        <w:rPr>
          <w:noProof/>
        </w:rPr>
        <w:t>2</w:t>
      </w:r>
      <w:r w:rsidR="005D645B">
        <w:noBreakHyphen/>
      </w:r>
      <w:r w:rsidR="005D645B">
        <w:rPr>
          <w:noProof/>
        </w:rPr>
        <w:t>2</w:t>
      </w:r>
      <w:r w:rsidR="00A3661D">
        <w:fldChar w:fldCharType="end"/>
      </w:r>
      <w:r w:rsidR="00E130DC">
        <w:t xml:space="preserve"> is not exhaustive, it </w:t>
      </w:r>
      <w:r w:rsidR="007A65E2">
        <w:t>illustrates the widespread</w:t>
      </w:r>
      <w:r w:rsidR="00F54693">
        <w:t xml:space="preserve"> and sever</w:t>
      </w:r>
      <w:r w:rsidR="0013353E">
        <w:t>e</w:t>
      </w:r>
      <w:r w:rsidR="007A65E2">
        <w:t xml:space="preserve"> nature of the late June </w:t>
      </w:r>
      <w:r w:rsidR="0043714D">
        <w:t xml:space="preserve">particulate pollution </w:t>
      </w:r>
      <w:r w:rsidR="007A65E2">
        <w:t>episode</w:t>
      </w:r>
      <w:r w:rsidR="00F54693">
        <w:t xml:space="preserve">. </w:t>
      </w:r>
    </w:p>
    <w:p w14:paraId="736AFB74" w14:textId="18FAB4F7" w:rsidR="00A3661D" w:rsidRDefault="00A3661D" w:rsidP="0054691A">
      <w:r>
        <w:lastRenderedPageBreak/>
        <w:fldChar w:fldCharType="begin"/>
      </w:r>
      <w:r>
        <w:instrText xml:space="preserve"> REF _Ref167354003 \h </w:instrText>
      </w:r>
      <w:r>
        <w:fldChar w:fldCharType="separate"/>
      </w:r>
      <w:r w:rsidR="005D645B">
        <w:t xml:space="preserve">Table </w:t>
      </w:r>
      <w:r w:rsidR="005D645B">
        <w:rPr>
          <w:noProof/>
        </w:rPr>
        <w:t>2</w:t>
      </w:r>
      <w:r w:rsidR="005D645B">
        <w:noBreakHyphen/>
      </w:r>
      <w:r w:rsidR="005D645B">
        <w:rPr>
          <w:noProof/>
        </w:rPr>
        <w:t>3</w:t>
      </w:r>
      <w:r>
        <w:fldChar w:fldCharType="end"/>
      </w:r>
      <w:r w:rsidR="00AB0509">
        <w:t xml:space="preserve"> </w:t>
      </w:r>
      <w:r w:rsidR="0091060E">
        <w:t xml:space="preserve">provides a sampling of the air quality and public health alerts issued by </w:t>
      </w:r>
      <w:r w:rsidR="0098505C">
        <w:t>public agencies in the Great Lakes region for this episode. As with the media coverage, this list is not exhaustive</w:t>
      </w:r>
      <w:r w:rsidR="001B3E95">
        <w:t>,</w:t>
      </w:r>
      <w:r w:rsidR="0098505C">
        <w:t xml:space="preserve"> but it does show that </w:t>
      </w:r>
      <w:r w:rsidR="004054A9">
        <w:t xml:space="preserve">agencies across the region were simultaneously alerting the public of the smoke impacts during this period. </w:t>
      </w:r>
    </w:p>
    <w:p w14:paraId="668DE850" w14:textId="7342DA37" w:rsidR="0054691A" w:rsidRPr="0054691A" w:rsidRDefault="00F54693" w:rsidP="0054691A">
      <w:r>
        <w:t>The report</w:t>
      </w:r>
      <w:r w:rsidR="0013353E">
        <w:t xml:space="preserve">s </w:t>
      </w:r>
      <w:r w:rsidR="004054A9">
        <w:t xml:space="preserve">and alerts </w:t>
      </w:r>
      <w:r w:rsidR="0013353E">
        <w:t xml:space="preserve">cited in </w:t>
      </w:r>
      <w:r w:rsidR="0013353E">
        <w:fldChar w:fldCharType="begin"/>
      </w:r>
      <w:r w:rsidR="0013353E">
        <w:instrText xml:space="preserve"> REF _Ref167351738 \h </w:instrText>
      </w:r>
      <w:r w:rsidR="0013353E">
        <w:fldChar w:fldCharType="separate"/>
      </w:r>
      <w:r w:rsidR="005D645B">
        <w:t xml:space="preserve">Table </w:t>
      </w:r>
      <w:r w:rsidR="005D645B">
        <w:rPr>
          <w:noProof/>
        </w:rPr>
        <w:t>2</w:t>
      </w:r>
      <w:r w:rsidR="005D645B">
        <w:noBreakHyphen/>
      </w:r>
      <w:r w:rsidR="005D645B">
        <w:rPr>
          <w:noProof/>
        </w:rPr>
        <w:t>2</w:t>
      </w:r>
      <w:r w:rsidR="0013353E">
        <w:fldChar w:fldCharType="end"/>
      </w:r>
      <w:r>
        <w:t xml:space="preserve"> </w:t>
      </w:r>
      <w:r w:rsidR="004054A9">
        <w:t xml:space="preserve">and </w:t>
      </w:r>
      <w:r w:rsidR="004054A9">
        <w:fldChar w:fldCharType="begin"/>
      </w:r>
      <w:r w:rsidR="004054A9">
        <w:instrText xml:space="preserve"> REF _Ref167354003 \h </w:instrText>
      </w:r>
      <w:r w:rsidR="004054A9">
        <w:fldChar w:fldCharType="separate"/>
      </w:r>
      <w:r w:rsidR="005D645B">
        <w:t xml:space="preserve">Table </w:t>
      </w:r>
      <w:r w:rsidR="005D645B">
        <w:rPr>
          <w:noProof/>
        </w:rPr>
        <w:t>2</w:t>
      </w:r>
      <w:r w:rsidR="005D645B">
        <w:noBreakHyphen/>
      </w:r>
      <w:r w:rsidR="005D645B">
        <w:rPr>
          <w:noProof/>
        </w:rPr>
        <w:t>3</w:t>
      </w:r>
      <w:r w:rsidR="004054A9">
        <w:fldChar w:fldCharType="end"/>
      </w:r>
      <w:r w:rsidR="004054A9">
        <w:t xml:space="preserve"> are</w:t>
      </w:r>
      <w:r w:rsidR="007A65E2">
        <w:t xml:space="preserve"> </w:t>
      </w:r>
      <w:r>
        <w:t xml:space="preserve">further </w:t>
      </w:r>
      <w:r w:rsidR="007A65E2">
        <w:t xml:space="preserve">evidence that the </w:t>
      </w:r>
      <w:r w:rsidR="004054A9">
        <w:t xml:space="preserve">late June 2023 </w:t>
      </w:r>
      <w:r w:rsidR="007A65E2">
        <w:t xml:space="preserve">episode was not local in nature but driven by transported </w:t>
      </w:r>
      <w:r w:rsidR="009D2963">
        <w:t>wildfire smoke from Canada</w:t>
      </w:r>
      <w:r>
        <w:t xml:space="preserve"> that blanketed the region</w:t>
      </w:r>
      <w:r w:rsidR="004054A9">
        <w:t>.</w:t>
      </w:r>
    </w:p>
    <w:p w14:paraId="42067834" w14:textId="67B947D3" w:rsidR="00F54693" w:rsidRDefault="00F54693" w:rsidP="00F54693">
      <w:pPr>
        <w:pStyle w:val="Caption"/>
        <w:keepNext/>
      </w:pPr>
      <w:bookmarkStart w:id="21" w:name="_Ref167351738"/>
      <w:r>
        <w:t xml:space="preserve">Table </w:t>
      </w:r>
      <w:r w:rsidR="00B82ECF">
        <w:fldChar w:fldCharType="begin"/>
      </w:r>
      <w:r w:rsidR="00B82ECF">
        <w:instrText xml:space="preserve"> STYLEREF 1 \s </w:instrText>
      </w:r>
      <w:r w:rsidR="00B82ECF">
        <w:fldChar w:fldCharType="separate"/>
      </w:r>
      <w:r w:rsidR="005D645B">
        <w:rPr>
          <w:noProof/>
        </w:rPr>
        <w:t>2</w:t>
      </w:r>
      <w:r w:rsidR="00B82ECF">
        <w:fldChar w:fldCharType="end"/>
      </w:r>
      <w:r w:rsidR="00B82ECF">
        <w:noBreakHyphen/>
      </w:r>
      <w:r w:rsidR="00B82ECF">
        <w:fldChar w:fldCharType="begin"/>
      </w:r>
      <w:r w:rsidR="00B82ECF">
        <w:instrText xml:space="preserve"> SEQ Table \* ARABIC \s 1 </w:instrText>
      </w:r>
      <w:r w:rsidR="00B82ECF">
        <w:fldChar w:fldCharType="separate"/>
      </w:r>
      <w:r w:rsidR="005D645B">
        <w:rPr>
          <w:noProof/>
        </w:rPr>
        <w:t>2</w:t>
      </w:r>
      <w:r w:rsidR="00B82ECF">
        <w:fldChar w:fldCharType="end"/>
      </w:r>
      <w:bookmarkEnd w:id="21"/>
      <w:r>
        <w:t>. News media reporting of late June 2023 Canadian wildfire smoke episode in the Great Lakes region</w:t>
      </w:r>
    </w:p>
    <w:tbl>
      <w:tblPr>
        <w:tblStyle w:val="TableGrid"/>
        <w:tblW w:w="0" w:type="auto"/>
        <w:tblLook w:val="04A0" w:firstRow="1" w:lastRow="0" w:firstColumn="1" w:lastColumn="0" w:noHBand="0" w:noVBand="1"/>
      </w:tblPr>
      <w:tblGrid>
        <w:gridCol w:w="2337"/>
        <w:gridCol w:w="2337"/>
        <w:gridCol w:w="4141"/>
      </w:tblGrid>
      <w:tr w:rsidR="00DA3FA8" w14:paraId="0CD60991" w14:textId="77777777" w:rsidTr="00DA3FA8">
        <w:tc>
          <w:tcPr>
            <w:tcW w:w="2337" w:type="dxa"/>
          </w:tcPr>
          <w:p w14:paraId="0CB76390" w14:textId="38D93C93" w:rsidR="00DA3FA8" w:rsidRPr="003773EB" w:rsidRDefault="00DA3FA8" w:rsidP="00204D4A">
            <w:pPr>
              <w:rPr>
                <w:b/>
                <w:bCs/>
              </w:rPr>
            </w:pPr>
            <w:r w:rsidRPr="003773EB">
              <w:rPr>
                <w:b/>
                <w:bCs/>
              </w:rPr>
              <w:t>Date</w:t>
            </w:r>
          </w:p>
        </w:tc>
        <w:tc>
          <w:tcPr>
            <w:tcW w:w="2337" w:type="dxa"/>
          </w:tcPr>
          <w:p w14:paraId="72733472" w14:textId="44AE3368" w:rsidR="00DA3FA8" w:rsidRPr="003773EB" w:rsidRDefault="00DA3FA8" w:rsidP="00204D4A">
            <w:pPr>
              <w:rPr>
                <w:b/>
                <w:bCs/>
              </w:rPr>
            </w:pPr>
            <w:r w:rsidRPr="003773EB">
              <w:rPr>
                <w:b/>
                <w:bCs/>
              </w:rPr>
              <w:t>Source</w:t>
            </w:r>
          </w:p>
        </w:tc>
        <w:tc>
          <w:tcPr>
            <w:tcW w:w="4141" w:type="dxa"/>
          </w:tcPr>
          <w:p w14:paraId="48AFEEE7" w14:textId="7BE09E2C" w:rsidR="00DA3FA8" w:rsidRPr="003773EB" w:rsidRDefault="00DA3FA8" w:rsidP="00204D4A">
            <w:pPr>
              <w:rPr>
                <w:b/>
                <w:bCs/>
              </w:rPr>
            </w:pPr>
            <w:r w:rsidRPr="003773EB">
              <w:rPr>
                <w:b/>
                <w:bCs/>
              </w:rPr>
              <w:t>Headline (link)</w:t>
            </w:r>
          </w:p>
        </w:tc>
      </w:tr>
      <w:tr w:rsidR="00DA3FA8" w14:paraId="4DA5D15D" w14:textId="77777777" w:rsidTr="00DA3FA8">
        <w:tc>
          <w:tcPr>
            <w:tcW w:w="2337" w:type="dxa"/>
          </w:tcPr>
          <w:p w14:paraId="0A39BEB2" w14:textId="6B12CAE0" w:rsidR="00DA3FA8" w:rsidRDefault="00DA3FA8" w:rsidP="00204D4A">
            <w:r>
              <w:t>June 27, 2023</w:t>
            </w:r>
          </w:p>
        </w:tc>
        <w:tc>
          <w:tcPr>
            <w:tcW w:w="2337" w:type="dxa"/>
          </w:tcPr>
          <w:p w14:paraId="64555CEC" w14:textId="1634486D" w:rsidR="00DA3FA8" w:rsidRDefault="00DA3FA8" w:rsidP="00204D4A">
            <w:r>
              <w:t>Associated Press</w:t>
            </w:r>
            <w:r w:rsidR="004421AB">
              <w:t xml:space="preserve"> National</w:t>
            </w:r>
          </w:p>
        </w:tc>
        <w:tc>
          <w:tcPr>
            <w:tcW w:w="4141" w:type="dxa"/>
          </w:tcPr>
          <w:p w14:paraId="39DAB4A8" w14:textId="77EF2327" w:rsidR="00DA3FA8" w:rsidRDefault="00DA3FA8" w:rsidP="00204D4A">
            <w:r w:rsidRPr="00DA3FA8">
              <w:t>Expect a hot, smoky summer in much of America. Here’s why you’d better get used to it</w:t>
            </w:r>
            <w:r w:rsidRPr="00DA3FA8">
              <w:t>.</w:t>
            </w:r>
            <w:r>
              <w:t xml:space="preserve"> (</w:t>
            </w:r>
            <w:hyperlink r:id="rId65" w:history="1">
              <w:r w:rsidRPr="00DA3FA8">
                <w:rPr>
                  <w:rStyle w:val="Hyperlink"/>
                </w:rPr>
                <w:t>link</w:t>
              </w:r>
            </w:hyperlink>
            <w:r>
              <w:t>)</w:t>
            </w:r>
          </w:p>
        </w:tc>
      </w:tr>
      <w:tr w:rsidR="0094652C" w14:paraId="2BD7CDCF" w14:textId="77777777" w:rsidTr="00DA3FA8">
        <w:tc>
          <w:tcPr>
            <w:tcW w:w="2337" w:type="dxa"/>
          </w:tcPr>
          <w:p w14:paraId="64F01BBC" w14:textId="31750091" w:rsidR="0094652C" w:rsidRDefault="0094652C" w:rsidP="00204D4A">
            <w:r>
              <w:t>June 27, 2023</w:t>
            </w:r>
          </w:p>
        </w:tc>
        <w:tc>
          <w:tcPr>
            <w:tcW w:w="2337" w:type="dxa"/>
          </w:tcPr>
          <w:p w14:paraId="6A64D582" w14:textId="24FAC924" w:rsidR="0094652C" w:rsidRDefault="0094652C" w:rsidP="00204D4A">
            <w:r>
              <w:t>WCCO (CBS) News Minneapolis-St. Paul</w:t>
            </w:r>
          </w:p>
        </w:tc>
        <w:tc>
          <w:tcPr>
            <w:tcW w:w="4141" w:type="dxa"/>
          </w:tcPr>
          <w:p w14:paraId="395FD0BE" w14:textId="19FFA768" w:rsidR="0094652C" w:rsidRPr="0094652C" w:rsidRDefault="0094652C" w:rsidP="00204D4A">
            <w:r w:rsidRPr="0094652C">
              <w:t>Smoke from wildfires prompts record 23rd air quality alert in Minnesota this year</w:t>
            </w:r>
            <w:r w:rsidR="003773EB">
              <w:t xml:space="preserve"> (</w:t>
            </w:r>
            <w:hyperlink r:id="rId66" w:history="1">
              <w:r w:rsidR="003773EB" w:rsidRPr="003773EB">
                <w:rPr>
                  <w:rStyle w:val="Hyperlink"/>
                </w:rPr>
                <w:t>link</w:t>
              </w:r>
            </w:hyperlink>
            <w:r w:rsidR="003773EB">
              <w:t>)</w:t>
            </w:r>
          </w:p>
        </w:tc>
      </w:tr>
      <w:tr w:rsidR="00011E05" w14:paraId="443D6957" w14:textId="77777777" w:rsidTr="00DA3FA8">
        <w:tc>
          <w:tcPr>
            <w:tcW w:w="2337" w:type="dxa"/>
          </w:tcPr>
          <w:p w14:paraId="10602121" w14:textId="039207D4" w:rsidR="00011E05" w:rsidRDefault="00011E05" w:rsidP="00204D4A">
            <w:r>
              <w:t>June 27, 2023</w:t>
            </w:r>
          </w:p>
        </w:tc>
        <w:tc>
          <w:tcPr>
            <w:tcW w:w="2337" w:type="dxa"/>
          </w:tcPr>
          <w:p w14:paraId="52E3A3D0" w14:textId="5C1A457D" w:rsidR="00011E05" w:rsidRDefault="002B5C2F" w:rsidP="00204D4A">
            <w:r>
              <w:t>WUWM</w:t>
            </w:r>
            <w:r w:rsidR="004421AB">
              <w:t xml:space="preserve"> (NPR)</w:t>
            </w:r>
            <w:r>
              <w:t xml:space="preserve"> Milwaukee </w:t>
            </w:r>
          </w:p>
        </w:tc>
        <w:tc>
          <w:tcPr>
            <w:tcW w:w="4141" w:type="dxa"/>
          </w:tcPr>
          <w:p w14:paraId="02103E94" w14:textId="6E679279" w:rsidR="00011E05" w:rsidRPr="00BA5DE2" w:rsidRDefault="00011E05" w:rsidP="00204D4A">
            <w:r w:rsidRPr="00011E05">
              <w:t>Wildfire smoke blankets Milwaukee, air quality among worst in the world</w:t>
            </w:r>
            <w:r>
              <w:t xml:space="preserve"> (</w:t>
            </w:r>
            <w:hyperlink r:id="rId67" w:history="1">
              <w:r w:rsidRPr="002B5C2F">
                <w:rPr>
                  <w:rStyle w:val="Hyperlink"/>
                </w:rPr>
                <w:t>link</w:t>
              </w:r>
            </w:hyperlink>
            <w:r>
              <w:t>)</w:t>
            </w:r>
          </w:p>
        </w:tc>
      </w:tr>
      <w:tr w:rsidR="00E1393E" w14:paraId="333C0B88" w14:textId="77777777" w:rsidTr="00DA3FA8">
        <w:tc>
          <w:tcPr>
            <w:tcW w:w="2337" w:type="dxa"/>
          </w:tcPr>
          <w:p w14:paraId="47FF25CE" w14:textId="39BF4FCC" w:rsidR="00E1393E" w:rsidRDefault="00E1393E" w:rsidP="00204D4A">
            <w:r>
              <w:t>June 27, 2023</w:t>
            </w:r>
          </w:p>
        </w:tc>
        <w:tc>
          <w:tcPr>
            <w:tcW w:w="2337" w:type="dxa"/>
          </w:tcPr>
          <w:p w14:paraId="225A2242" w14:textId="66C955CF" w:rsidR="00E1393E" w:rsidRDefault="00105C56" w:rsidP="00204D4A">
            <w:r>
              <w:t>CBS News</w:t>
            </w:r>
            <w:r w:rsidR="004421AB">
              <w:t xml:space="preserve"> National</w:t>
            </w:r>
          </w:p>
        </w:tc>
        <w:tc>
          <w:tcPr>
            <w:tcW w:w="4141" w:type="dxa"/>
          </w:tcPr>
          <w:p w14:paraId="76E11052" w14:textId="37099BDF" w:rsidR="00E1393E" w:rsidRPr="00BA5DE2" w:rsidRDefault="00105C56" w:rsidP="00204D4A">
            <w:r w:rsidRPr="00105C56">
              <w:t>Chicago has the worst air quality in the world due to Canadian wildfire smoke</w:t>
            </w:r>
            <w:r>
              <w:t xml:space="preserve"> (</w:t>
            </w:r>
            <w:hyperlink r:id="rId68" w:history="1">
              <w:r w:rsidR="00EE7AAE" w:rsidRPr="00EE7AAE">
                <w:rPr>
                  <w:rStyle w:val="Hyperlink"/>
                </w:rPr>
                <w:t>link</w:t>
              </w:r>
            </w:hyperlink>
            <w:r>
              <w:t>)</w:t>
            </w:r>
          </w:p>
        </w:tc>
      </w:tr>
      <w:tr w:rsidR="00C22146" w14:paraId="28B970F8" w14:textId="77777777" w:rsidTr="00DA3FA8">
        <w:tc>
          <w:tcPr>
            <w:tcW w:w="2337" w:type="dxa"/>
          </w:tcPr>
          <w:p w14:paraId="263AB016" w14:textId="7FBED45B" w:rsidR="00C22146" w:rsidRDefault="00C22146" w:rsidP="00204D4A">
            <w:r>
              <w:t>June 27, 2023</w:t>
            </w:r>
          </w:p>
        </w:tc>
        <w:tc>
          <w:tcPr>
            <w:tcW w:w="2337" w:type="dxa"/>
          </w:tcPr>
          <w:p w14:paraId="34820FC3" w14:textId="702B0D1C" w:rsidR="00C22146" w:rsidRDefault="00C22146" w:rsidP="00204D4A">
            <w:r>
              <w:t>WTTS (PBS) Chicago</w:t>
            </w:r>
          </w:p>
        </w:tc>
        <w:tc>
          <w:tcPr>
            <w:tcW w:w="4141" w:type="dxa"/>
          </w:tcPr>
          <w:p w14:paraId="7CA38886" w14:textId="4CE09D5D" w:rsidR="00C22146" w:rsidRPr="00BA5DE2" w:rsidRDefault="0043778A" w:rsidP="00204D4A">
            <w:r w:rsidRPr="0043778A">
              <w:t>Chicago’s Air Quality Reaches ‘Very Unhealthy’ Levels as Smoke From Canada Wildfires Moves In</w:t>
            </w:r>
            <w:r>
              <w:t xml:space="preserve"> (l</w:t>
            </w:r>
            <w:hyperlink r:id="rId69" w:history="1">
              <w:r w:rsidRPr="0043778A">
                <w:rPr>
                  <w:rStyle w:val="Hyperlink"/>
                </w:rPr>
                <w:t>ink</w:t>
              </w:r>
            </w:hyperlink>
            <w:r>
              <w:t>)</w:t>
            </w:r>
          </w:p>
        </w:tc>
      </w:tr>
      <w:tr w:rsidR="00997832" w14:paraId="096557C1" w14:textId="77777777" w:rsidTr="00DA3FA8">
        <w:tc>
          <w:tcPr>
            <w:tcW w:w="2337" w:type="dxa"/>
          </w:tcPr>
          <w:p w14:paraId="1A5A3054" w14:textId="6DB58571" w:rsidR="00997832" w:rsidRDefault="00997832" w:rsidP="00204D4A">
            <w:r>
              <w:t>June 27, 2023</w:t>
            </w:r>
          </w:p>
        </w:tc>
        <w:tc>
          <w:tcPr>
            <w:tcW w:w="2337" w:type="dxa"/>
          </w:tcPr>
          <w:p w14:paraId="10FCCCE0" w14:textId="73FEA2F9" w:rsidR="00997832" w:rsidRDefault="00997832" w:rsidP="00204D4A">
            <w:r>
              <w:t>WCIA</w:t>
            </w:r>
            <w:r w:rsidR="004421AB">
              <w:t xml:space="preserve"> (CBS) Central Illinois</w:t>
            </w:r>
          </w:p>
        </w:tc>
        <w:tc>
          <w:tcPr>
            <w:tcW w:w="4141" w:type="dxa"/>
          </w:tcPr>
          <w:p w14:paraId="4D4C765B" w14:textId="55C5B3D3" w:rsidR="00997832" w:rsidRPr="00BA5DE2" w:rsidRDefault="00997832" w:rsidP="00204D4A">
            <w:r w:rsidRPr="00997832">
              <w:t>Thick wildfire smoke invades Central Illinois, reduces air quality to “Unhealthy” levels</w:t>
            </w:r>
            <w:r>
              <w:t xml:space="preserve"> (</w:t>
            </w:r>
            <w:hyperlink r:id="rId70" w:history="1">
              <w:r w:rsidRPr="00997832">
                <w:rPr>
                  <w:rStyle w:val="Hyperlink"/>
                </w:rPr>
                <w:t>link</w:t>
              </w:r>
            </w:hyperlink>
            <w:r>
              <w:t>)</w:t>
            </w:r>
          </w:p>
        </w:tc>
      </w:tr>
      <w:tr w:rsidR="005F5EBD" w14:paraId="2A604C63" w14:textId="77777777" w:rsidTr="00DA3FA8">
        <w:tc>
          <w:tcPr>
            <w:tcW w:w="2337" w:type="dxa"/>
          </w:tcPr>
          <w:p w14:paraId="7DCFFD2A" w14:textId="6A9A6B4D" w:rsidR="005F5EBD" w:rsidRDefault="005F5EBD" w:rsidP="00204D4A">
            <w:r>
              <w:t>June 27, 2023</w:t>
            </w:r>
          </w:p>
        </w:tc>
        <w:tc>
          <w:tcPr>
            <w:tcW w:w="2337" w:type="dxa"/>
          </w:tcPr>
          <w:p w14:paraId="2F3037FC" w14:textId="4238FF38" w:rsidR="005F5EBD" w:rsidRDefault="005F5EBD" w:rsidP="00204D4A">
            <w:r>
              <w:t>FOX59 Indianapolis, IN</w:t>
            </w:r>
          </w:p>
        </w:tc>
        <w:tc>
          <w:tcPr>
            <w:tcW w:w="4141" w:type="dxa"/>
          </w:tcPr>
          <w:p w14:paraId="67E07E75" w14:textId="7E857D45" w:rsidR="005F5EBD" w:rsidRPr="00BA5DE2" w:rsidRDefault="005F5EBD" w:rsidP="00204D4A">
            <w:r>
              <w:t>Smoky skies return to central Indiana (</w:t>
            </w:r>
            <w:hyperlink r:id="rId71" w:history="1">
              <w:r w:rsidRPr="005F5EBD">
                <w:rPr>
                  <w:rStyle w:val="Hyperlink"/>
                </w:rPr>
                <w:t>link</w:t>
              </w:r>
            </w:hyperlink>
            <w:r>
              <w:t>)</w:t>
            </w:r>
          </w:p>
        </w:tc>
      </w:tr>
      <w:tr w:rsidR="00DA3FA8" w14:paraId="2E1661D3" w14:textId="77777777" w:rsidTr="00DA3FA8">
        <w:tc>
          <w:tcPr>
            <w:tcW w:w="2337" w:type="dxa"/>
          </w:tcPr>
          <w:p w14:paraId="6D5DB3B3" w14:textId="5627BF11" w:rsidR="00DA3FA8" w:rsidRDefault="00854BD5" w:rsidP="00204D4A">
            <w:r>
              <w:t>June 28, 2023</w:t>
            </w:r>
          </w:p>
        </w:tc>
        <w:tc>
          <w:tcPr>
            <w:tcW w:w="2337" w:type="dxa"/>
          </w:tcPr>
          <w:p w14:paraId="3EC3CED7" w14:textId="0FF1EB7D" w:rsidR="00DA3FA8" w:rsidRDefault="00854BD5" w:rsidP="00204D4A">
            <w:r>
              <w:t>National Public Radio</w:t>
            </w:r>
            <w:r w:rsidR="004421AB">
              <w:t xml:space="preserve"> </w:t>
            </w:r>
          </w:p>
        </w:tc>
        <w:tc>
          <w:tcPr>
            <w:tcW w:w="4141" w:type="dxa"/>
          </w:tcPr>
          <w:p w14:paraId="78E2EED6" w14:textId="6C823FD0" w:rsidR="00DA3FA8" w:rsidRDefault="00BA5DE2" w:rsidP="00204D4A">
            <w:r w:rsidRPr="00BA5DE2">
              <w:t>D</w:t>
            </w:r>
            <w:r w:rsidRPr="00BA5DE2">
              <w:t>e</w:t>
            </w:r>
            <w:proofErr w:type="spellStart"/>
            <w:r w:rsidRPr="00BA5DE2">
              <w:t>troit,</w:t>
            </w:r>
            <w:proofErr w:type="spellEnd"/>
            <w:r w:rsidRPr="00BA5DE2">
              <w:t xml:space="preserve"> Chicago and the Midwest blanketed by wildfire haze from Canada</w:t>
            </w:r>
            <w:r>
              <w:t xml:space="preserve"> (</w:t>
            </w:r>
            <w:hyperlink r:id="rId72" w:history="1">
              <w:r w:rsidRPr="00854BD5">
                <w:rPr>
                  <w:rStyle w:val="Hyperlink"/>
                </w:rPr>
                <w:t>link</w:t>
              </w:r>
            </w:hyperlink>
            <w:r>
              <w:t>)</w:t>
            </w:r>
          </w:p>
        </w:tc>
      </w:tr>
      <w:tr w:rsidR="00F305FB" w14:paraId="734E0AED" w14:textId="77777777" w:rsidTr="00DA3FA8">
        <w:tc>
          <w:tcPr>
            <w:tcW w:w="2337" w:type="dxa"/>
          </w:tcPr>
          <w:p w14:paraId="1017FBFD" w14:textId="08EF35C1" w:rsidR="00F305FB" w:rsidRDefault="00F305FB" w:rsidP="00204D4A">
            <w:r>
              <w:t>June 28, 2023</w:t>
            </w:r>
          </w:p>
        </w:tc>
        <w:tc>
          <w:tcPr>
            <w:tcW w:w="2337" w:type="dxa"/>
          </w:tcPr>
          <w:p w14:paraId="032ADEAC" w14:textId="1811A851" w:rsidR="00F305FB" w:rsidRDefault="00F305FB" w:rsidP="00204D4A">
            <w:r>
              <w:t>WILX</w:t>
            </w:r>
            <w:r w:rsidR="00186464">
              <w:t xml:space="preserve"> (NBC) News central Michigan</w:t>
            </w:r>
          </w:p>
        </w:tc>
        <w:tc>
          <w:tcPr>
            <w:tcW w:w="4141" w:type="dxa"/>
          </w:tcPr>
          <w:p w14:paraId="1EAD2415" w14:textId="2D5222C3" w:rsidR="00F305FB" w:rsidRPr="00C45E1A" w:rsidRDefault="00C45E1A" w:rsidP="00204D4A">
            <w:r w:rsidRPr="00C45E1A">
              <w:t>Smoke and haze from Canadia</w:t>
            </w:r>
            <w:r w:rsidRPr="00C45E1A">
              <w:t xml:space="preserve">n </w:t>
            </w:r>
            <w:r w:rsidRPr="00C45E1A">
              <w:t>wildfires leave Detroit with some of the worst air quality in the US</w:t>
            </w:r>
            <w:r w:rsidR="00124AA1">
              <w:t xml:space="preserve"> (</w:t>
            </w:r>
            <w:hyperlink r:id="rId73" w:history="1">
              <w:r w:rsidR="00124AA1" w:rsidRPr="00124AA1">
                <w:rPr>
                  <w:rStyle w:val="Hyperlink"/>
                </w:rPr>
                <w:t>link</w:t>
              </w:r>
            </w:hyperlink>
            <w:r w:rsidR="00124AA1">
              <w:t>)</w:t>
            </w:r>
          </w:p>
        </w:tc>
      </w:tr>
      <w:tr w:rsidR="003613D3" w14:paraId="7E0C5749" w14:textId="77777777" w:rsidTr="00DA3FA8">
        <w:tc>
          <w:tcPr>
            <w:tcW w:w="2337" w:type="dxa"/>
          </w:tcPr>
          <w:p w14:paraId="533AD351" w14:textId="5CD4E7BC" w:rsidR="003613D3" w:rsidRDefault="003613D3" w:rsidP="00204D4A">
            <w:r>
              <w:t>June 28, 2023</w:t>
            </w:r>
          </w:p>
        </w:tc>
        <w:tc>
          <w:tcPr>
            <w:tcW w:w="2337" w:type="dxa"/>
          </w:tcPr>
          <w:p w14:paraId="12C9B820" w14:textId="5AF1A6EE" w:rsidR="003613D3" w:rsidRDefault="003613D3" w:rsidP="00204D4A">
            <w:r>
              <w:t xml:space="preserve">The Columbus </w:t>
            </w:r>
            <w:proofErr w:type="spellStart"/>
            <w:r>
              <w:t>Dispatach</w:t>
            </w:r>
            <w:proofErr w:type="spellEnd"/>
          </w:p>
        </w:tc>
        <w:tc>
          <w:tcPr>
            <w:tcW w:w="4141" w:type="dxa"/>
          </w:tcPr>
          <w:p w14:paraId="5FA9541A" w14:textId="6AD7DD3F" w:rsidR="003613D3" w:rsidRPr="006868AA" w:rsidRDefault="003613D3" w:rsidP="00204D4A">
            <w:r>
              <w:t xml:space="preserve">Canadian wildfire </w:t>
            </w:r>
            <w:r w:rsidR="00E31558">
              <w:t>haze</w:t>
            </w:r>
            <w:r>
              <w:t xml:space="preserve"> drifts into Columbus. See photos (</w:t>
            </w:r>
            <w:hyperlink r:id="rId74" w:history="1">
              <w:r w:rsidRPr="00E31558">
                <w:rPr>
                  <w:rStyle w:val="Hyperlink"/>
                </w:rPr>
                <w:t>link</w:t>
              </w:r>
            </w:hyperlink>
            <w:r>
              <w:t>)</w:t>
            </w:r>
          </w:p>
        </w:tc>
      </w:tr>
      <w:tr w:rsidR="002D4A0A" w14:paraId="3E27A5EF" w14:textId="77777777" w:rsidTr="00DA3FA8">
        <w:tc>
          <w:tcPr>
            <w:tcW w:w="2337" w:type="dxa"/>
          </w:tcPr>
          <w:p w14:paraId="5C65DA4C" w14:textId="275EEB8D" w:rsidR="002D4A0A" w:rsidRDefault="002D4A0A" w:rsidP="00204D4A">
            <w:r>
              <w:t>June 28, 2023</w:t>
            </w:r>
          </w:p>
        </w:tc>
        <w:tc>
          <w:tcPr>
            <w:tcW w:w="2337" w:type="dxa"/>
          </w:tcPr>
          <w:p w14:paraId="4A748FD1" w14:textId="15607CF9" w:rsidR="002D4A0A" w:rsidRDefault="002D4A0A" w:rsidP="00204D4A">
            <w:r>
              <w:t>Cleveland Magazine</w:t>
            </w:r>
          </w:p>
        </w:tc>
        <w:tc>
          <w:tcPr>
            <w:tcW w:w="4141" w:type="dxa"/>
          </w:tcPr>
          <w:p w14:paraId="74BE2894" w14:textId="0248BE76" w:rsidR="002D4A0A" w:rsidRPr="006868AA" w:rsidRDefault="006334B7" w:rsidP="00204D4A">
            <w:r w:rsidRPr="006334B7">
              <w:t>Clevelanders Urged to Stay Indoors As Smoke from Canadian Wildfires Hits Cleveland</w:t>
            </w:r>
            <w:r>
              <w:t xml:space="preserve"> (</w:t>
            </w:r>
            <w:hyperlink r:id="rId75" w:history="1">
              <w:r w:rsidRPr="006334B7">
                <w:rPr>
                  <w:rStyle w:val="Hyperlink"/>
                </w:rPr>
                <w:t>link</w:t>
              </w:r>
            </w:hyperlink>
            <w:r>
              <w:t>)</w:t>
            </w:r>
          </w:p>
        </w:tc>
      </w:tr>
      <w:tr w:rsidR="006868AA" w14:paraId="18F92D47" w14:textId="77777777" w:rsidTr="00DA3FA8">
        <w:tc>
          <w:tcPr>
            <w:tcW w:w="2337" w:type="dxa"/>
          </w:tcPr>
          <w:p w14:paraId="0D36044F" w14:textId="35F4D99F" w:rsidR="006868AA" w:rsidRDefault="006868AA" w:rsidP="00204D4A">
            <w:r>
              <w:lastRenderedPageBreak/>
              <w:t>June 29, 2023</w:t>
            </w:r>
          </w:p>
        </w:tc>
        <w:tc>
          <w:tcPr>
            <w:tcW w:w="2337" w:type="dxa"/>
          </w:tcPr>
          <w:p w14:paraId="6C500A76" w14:textId="74756CE8" w:rsidR="006868AA" w:rsidRDefault="006868AA" w:rsidP="00204D4A">
            <w:r>
              <w:t>F</w:t>
            </w:r>
            <w:r w:rsidR="005F5EBD">
              <w:t>OX</w:t>
            </w:r>
            <w:r>
              <w:t>6 Milwaukee</w:t>
            </w:r>
            <w:r w:rsidR="005F5EBD">
              <w:t>, WI</w:t>
            </w:r>
          </w:p>
        </w:tc>
        <w:tc>
          <w:tcPr>
            <w:tcW w:w="4141" w:type="dxa"/>
          </w:tcPr>
          <w:p w14:paraId="55AE40CF" w14:textId="715F0E22" w:rsidR="006868AA" w:rsidRPr="006868AA" w:rsidRDefault="006868AA" w:rsidP="00204D4A">
            <w:r w:rsidRPr="006868AA">
              <w:t>Air quality, weather impact Summerfest's start to 2nd weekend</w:t>
            </w:r>
            <w:r>
              <w:t xml:space="preserve"> (</w:t>
            </w:r>
            <w:hyperlink r:id="rId76" w:history="1">
              <w:r w:rsidRPr="006868AA">
                <w:rPr>
                  <w:rStyle w:val="Hyperlink"/>
                </w:rPr>
                <w:t>link</w:t>
              </w:r>
            </w:hyperlink>
            <w:r>
              <w:t>)</w:t>
            </w:r>
          </w:p>
        </w:tc>
      </w:tr>
      <w:tr w:rsidR="00904852" w14:paraId="5849B83B" w14:textId="77777777" w:rsidTr="00DA3FA8">
        <w:tc>
          <w:tcPr>
            <w:tcW w:w="2337" w:type="dxa"/>
          </w:tcPr>
          <w:p w14:paraId="0A795100" w14:textId="74A14845" w:rsidR="00904852" w:rsidRDefault="00904852" w:rsidP="00204D4A">
            <w:r>
              <w:t>June 30, 2023</w:t>
            </w:r>
          </w:p>
        </w:tc>
        <w:tc>
          <w:tcPr>
            <w:tcW w:w="2337" w:type="dxa"/>
          </w:tcPr>
          <w:p w14:paraId="6B252A5D" w14:textId="516131C8" w:rsidR="00904852" w:rsidRDefault="00904852" w:rsidP="00204D4A">
            <w:r>
              <w:t>NBC4 Columbus, OH</w:t>
            </w:r>
          </w:p>
        </w:tc>
        <w:tc>
          <w:tcPr>
            <w:tcW w:w="4141" w:type="dxa"/>
          </w:tcPr>
          <w:p w14:paraId="0BD728ED" w14:textId="68C4CB3B" w:rsidR="00904852" w:rsidRPr="006868AA" w:rsidRDefault="00904852" w:rsidP="00204D4A">
            <w:r>
              <w:t>Air Quality alert in central Ohio extended through Friday (</w:t>
            </w:r>
            <w:hyperlink r:id="rId77" w:history="1">
              <w:r w:rsidRPr="00904852">
                <w:rPr>
                  <w:rStyle w:val="Hyperlink"/>
                </w:rPr>
                <w:t>link</w:t>
              </w:r>
            </w:hyperlink>
            <w:r>
              <w:t>)</w:t>
            </w:r>
          </w:p>
        </w:tc>
      </w:tr>
    </w:tbl>
    <w:p w14:paraId="26E57055" w14:textId="77777777" w:rsidR="00204D4A" w:rsidRDefault="00204D4A" w:rsidP="00204D4A"/>
    <w:p w14:paraId="777C6B07" w14:textId="3C029822" w:rsidR="00B82ECF" w:rsidRDefault="00B82ECF" w:rsidP="00B82ECF">
      <w:pPr>
        <w:pStyle w:val="Caption"/>
        <w:keepNext/>
      </w:pPr>
      <w:bookmarkStart w:id="22" w:name="_Ref167354003"/>
      <w:r>
        <w:t xml:space="preserve">Table </w:t>
      </w:r>
      <w:r>
        <w:fldChar w:fldCharType="begin"/>
      </w:r>
      <w:r>
        <w:instrText xml:space="preserve"> STYLEREF 1 \s </w:instrText>
      </w:r>
      <w:r>
        <w:fldChar w:fldCharType="separate"/>
      </w:r>
      <w:r w:rsidR="005D645B">
        <w:rPr>
          <w:noProof/>
        </w:rPr>
        <w:t>2</w:t>
      </w:r>
      <w:r>
        <w:fldChar w:fldCharType="end"/>
      </w:r>
      <w:r>
        <w:noBreakHyphen/>
      </w:r>
      <w:r>
        <w:fldChar w:fldCharType="begin"/>
      </w:r>
      <w:r>
        <w:instrText xml:space="preserve"> SEQ Table \* ARABIC \s 1 </w:instrText>
      </w:r>
      <w:r>
        <w:fldChar w:fldCharType="separate"/>
      </w:r>
      <w:r w:rsidR="005D645B">
        <w:rPr>
          <w:noProof/>
        </w:rPr>
        <w:t>3</w:t>
      </w:r>
      <w:r>
        <w:fldChar w:fldCharType="end"/>
      </w:r>
      <w:bookmarkEnd w:id="22"/>
      <w:r>
        <w:t>. Public health and air quality alerts</w:t>
      </w:r>
      <w:r>
        <w:t xml:space="preserve"> </w:t>
      </w:r>
      <w:r>
        <w:t>for the</w:t>
      </w:r>
      <w:r>
        <w:t xml:space="preserve"> late June 2023 Canadian wildfire smoke episode in the Great Lakes region</w:t>
      </w:r>
    </w:p>
    <w:tbl>
      <w:tblPr>
        <w:tblStyle w:val="TableGrid"/>
        <w:tblW w:w="9463" w:type="dxa"/>
        <w:tblLook w:val="04A0" w:firstRow="1" w:lastRow="0" w:firstColumn="1" w:lastColumn="0" w:noHBand="0" w:noVBand="1"/>
      </w:tblPr>
      <w:tblGrid>
        <w:gridCol w:w="2337"/>
        <w:gridCol w:w="4607"/>
        <w:gridCol w:w="2519"/>
      </w:tblGrid>
      <w:tr w:rsidR="00873DD9" w14:paraId="0A3768CE" w14:textId="77777777" w:rsidTr="00D93F59">
        <w:tc>
          <w:tcPr>
            <w:tcW w:w="2337" w:type="dxa"/>
          </w:tcPr>
          <w:p w14:paraId="7A24C43D" w14:textId="7066DD1F" w:rsidR="00873DD9" w:rsidRPr="00B82ECF" w:rsidRDefault="00873DD9" w:rsidP="00204D4A">
            <w:pPr>
              <w:rPr>
                <w:b/>
                <w:bCs/>
              </w:rPr>
            </w:pPr>
            <w:r w:rsidRPr="00B82ECF">
              <w:rPr>
                <w:b/>
                <w:bCs/>
              </w:rPr>
              <w:t>Date</w:t>
            </w:r>
          </w:p>
        </w:tc>
        <w:tc>
          <w:tcPr>
            <w:tcW w:w="4607" w:type="dxa"/>
          </w:tcPr>
          <w:p w14:paraId="6F8958F6" w14:textId="2B1965C2" w:rsidR="00873DD9" w:rsidRPr="00B82ECF" w:rsidRDefault="00873DD9" w:rsidP="00204D4A">
            <w:pPr>
              <w:rPr>
                <w:b/>
                <w:bCs/>
              </w:rPr>
            </w:pPr>
            <w:r w:rsidRPr="00B82ECF">
              <w:rPr>
                <w:b/>
                <w:bCs/>
              </w:rPr>
              <w:t>Agency</w:t>
            </w:r>
          </w:p>
        </w:tc>
        <w:tc>
          <w:tcPr>
            <w:tcW w:w="2519" w:type="dxa"/>
          </w:tcPr>
          <w:p w14:paraId="0326B880" w14:textId="205130CD" w:rsidR="00873DD9" w:rsidRPr="00B82ECF" w:rsidRDefault="00873DD9" w:rsidP="00204D4A">
            <w:pPr>
              <w:rPr>
                <w:b/>
                <w:bCs/>
              </w:rPr>
            </w:pPr>
            <w:r w:rsidRPr="00B82ECF">
              <w:rPr>
                <w:b/>
                <w:bCs/>
              </w:rPr>
              <w:t>Message</w:t>
            </w:r>
          </w:p>
        </w:tc>
      </w:tr>
      <w:tr w:rsidR="008C1134" w14:paraId="4F1938BC" w14:textId="77777777" w:rsidTr="00D93F59">
        <w:tc>
          <w:tcPr>
            <w:tcW w:w="2337" w:type="dxa"/>
          </w:tcPr>
          <w:p w14:paraId="5DF1C1AA" w14:textId="3CA0AEF5" w:rsidR="008C1134" w:rsidRDefault="008C1134" w:rsidP="00204D4A">
            <w:r>
              <w:t>June 27, 2023</w:t>
            </w:r>
          </w:p>
        </w:tc>
        <w:tc>
          <w:tcPr>
            <w:tcW w:w="4607" w:type="dxa"/>
          </w:tcPr>
          <w:p w14:paraId="1E9F7D13" w14:textId="23EE80A8" w:rsidR="008C1134" w:rsidRDefault="008C1134" w:rsidP="00204D4A">
            <w:r>
              <w:t>Wisconsin Dept of Natural Resources</w:t>
            </w:r>
          </w:p>
        </w:tc>
        <w:tc>
          <w:tcPr>
            <w:tcW w:w="2519" w:type="dxa"/>
          </w:tcPr>
          <w:p w14:paraId="678E09C2" w14:textId="7CAA92FB" w:rsidR="008C1134" w:rsidRDefault="008C1134" w:rsidP="00204D4A">
            <w:hyperlink r:id="rId78" w:history="1">
              <w:r w:rsidRPr="008C1134">
                <w:rPr>
                  <w:rStyle w:val="Hyperlink"/>
                </w:rPr>
                <w:t>Air Quality Alert</w:t>
              </w:r>
            </w:hyperlink>
          </w:p>
        </w:tc>
      </w:tr>
      <w:tr w:rsidR="00CE0D8B" w14:paraId="734A2606" w14:textId="77777777" w:rsidTr="00D93F59">
        <w:tc>
          <w:tcPr>
            <w:tcW w:w="2337" w:type="dxa"/>
          </w:tcPr>
          <w:p w14:paraId="25502D49" w14:textId="29C05F6C" w:rsidR="00CE0D8B" w:rsidRDefault="00CE0D8B" w:rsidP="00204D4A">
            <w:r>
              <w:t>June 27, 2023</w:t>
            </w:r>
          </w:p>
        </w:tc>
        <w:tc>
          <w:tcPr>
            <w:tcW w:w="4607" w:type="dxa"/>
          </w:tcPr>
          <w:p w14:paraId="0FE61B32" w14:textId="389DFF6F" w:rsidR="00CE0D8B" w:rsidRDefault="00D7086B" w:rsidP="00204D4A">
            <w:r>
              <w:t>Public Health Madison and Dane County (WI)</w:t>
            </w:r>
          </w:p>
        </w:tc>
        <w:tc>
          <w:tcPr>
            <w:tcW w:w="2519" w:type="dxa"/>
          </w:tcPr>
          <w:p w14:paraId="09AE0032" w14:textId="1842358D" w:rsidR="00CE0D8B" w:rsidRDefault="00D7086B" w:rsidP="00204D4A">
            <w:hyperlink r:id="rId79" w:history="1">
              <w:r w:rsidRPr="00D7086B">
                <w:rPr>
                  <w:rStyle w:val="Hyperlink"/>
                </w:rPr>
                <w:t>Public Health Advisory</w:t>
              </w:r>
            </w:hyperlink>
          </w:p>
        </w:tc>
      </w:tr>
      <w:tr w:rsidR="00D93F59" w14:paraId="582908A8" w14:textId="77777777" w:rsidTr="00D93F59">
        <w:tc>
          <w:tcPr>
            <w:tcW w:w="2337" w:type="dxa"/>
          </w:tcPr>
          <w:p w14:paraId="5519C359" w14:textId="1E350F5B" w:rsidR="00D93F59" w:rsidRDefault="00D93F59" w:rsidP="00204D4A">
            <w:r>
              <w:t>June 27, 2023</w:t>
            </w:r>
          </w:p>
        </w:tc>
        <w:tc>
          <w:tcPr>
            <w:tcW w:w="4607" w:type="dxa"/>
          </w:tcPr>
          <w:p w14:paraId="58680C7D" w14:textId="1348ED3B" w:rsidR="00D93F59" w:rsidRDefault="00D93F59" w:rsidP="00204D4A">
            <w:r>
              <w:t xml:space="preserve">Michigan Dept of Environment, Great Lakes, and Energy </w:t>
            </w:r>
          </w:p>
        </w:tc>
        <w:tc>
          <w:tcPr>
            <w:tcW w:w="2519" w:type="dxa"/>
          </w:tcPr>
          <w:p w14:paraId="2AB40B7A" w14:textId="2DF87828" w:rsidR="00D93F59" w:rsidRDefault="00D93F59" w:rsidP="00204D4A">
            <w:hyperlink r:id="rId80" w:history="1">
              <w:r w:rsidRPr="00D93F59">
                <w:rPr>
                  <w:rStyle w:val="Hyperlink"/>
                </w:rPr>
                <w:t>Air Quality Alert and Public Health Advisory</w:t>
              </w:r>
            </w:hyperlink>
          </w:p>
        </w:tc>
      </w:tr>
      <w:tr w:rsidR="00E60F80" w14:paraId="0E1FB2D3" w14:textId="77777777" w:rsidTr="00D93F59">
        <w:tc>
          <w:tcPr>
            <w:tcW w:w="2337" w:type="dxa"/>
          </w:tcPr>
          <w:p w14:paraId="4D267A51" w14:textId="08A2035D" w:rsidR="00E60F80" w:rsidRDefault="00E60F80" w:rsidP="00204D4A">
            <w:r>
              <w:t>June 27, 2023</w:t>
            </w:r>
          </w:p>
        </w:tc>
        <w:tc>
          <w:tcPr>
            <w:tcW w:w="4607" w:type="dxa"/>
          </w:tcPr>
          <w:p w14:paraId="582F45F9" w14:textId="6BBB4288" w:rsidR="00E60F80" w:rsidRDefault="00E60F80" w:rsidP="00204D4A">
            <w:r>
              <w:t>Ohio Dept of Health</w:t>
            </w:r>
          </w:p>
        </w:tc>
        <w:tc>
          <w:tcPr>
            <w:tcW w:w="2519" w:type="dxa"/>
          </w:tcPr>
          <w:p w14:paraId="289C456A" w14:textId="10FCADD3" w:rsidR="00E60F80" w:rsidRDefault="005069C0" w:rsidP="00204D4A">
            <w:hyperlink r:id="rId81" w:history="1">
              <w:r w:rsidRPr="005069C0">
                <w:rPr>
                  <w:rStyle w:val="Hyperlink"/>
                </w:rPr>
                <w:t>Public Health Alert</w:t>
              </w:r>
            </w:hyperlink>
          </w:p>
        </w:tc>
      </w:tr>
      <w:tr w:rsidR="00873DD9" w14:paraId="669EB927" w14:textId="77777777" w:rsidTr="00D93F59">
        <w:tc>
          <w:tcPr>
            <w:tcW w:w="2337" w:type="dxa"/>
          </w:tcPr>
          <w:p w14:paraId="0ABC699A" w14:textId="79357024" w:rsidR="00873DD9" w:rsidRDefault="00873DD9" w:rsidP="00204D4A">
            <w:r>
              <w:t>June 28, 2023</w:t>
            </w:r>
          </w:p>
        </w:tc>
        <w:tc>
          <w:tcPr>
            <w:tcW w:w="4607" w:type="dxa"/>
          </w:tcPr>
          <w:p w14:paraId="792BE659" w14:textId="37BB6ED0" w:rsidR="00873DD9" w:rsidRDefault="00873DD9" w:rsidP="00204D4A">
            <w:r>
              <w:t>City of Chicago</w:t>
            </w:r>
          </w:p>
        </w:tc>
        <w:tc>
          <w:tcPr>
            <w:tcW w:w="2519" w:type="dxa"/>
          </w:tcPr>
          <w:p w14:paraId="2430E762" w14:textId="11FB290F" w:rsidR="00873DD9" w:rsidRDefault="00873DD9" w:rsidP="00204D4A">
            <w:hyperlink r:id="rId82" w:history="1">
              <w:r w:rsidRPr="00873DD9">
                <w:rPr>
                  <w:rStyle w:val="Hyperlink"/>
                </w:rPr>
                <w:t>Public Health Advisory</w:t>
              </w:r>
            </w:hyperlink>
          </w:p>
        </w:tc>
      </w:tr>
      <w:tr w:rsidR="00AF1E0F" w14:paraId="2A363BB6" w14:textId="77777777" w:rsidTr="00D93F59">
        <w:tc>
          <w:tcPr>
            <w:tcW w:w="2337" w:type="dxa"/>
          </w:tcPr>
          <w:p w14:paraId="01E407E6" w14:textId="23BE05D8" w:rsidR="00AF1E0F" w:rsidRDefault="00AF1E0F" w:rsidP="00204D4A">
            <w:r>
              <w:t>June 28, 2023</w:t>
            </w:r>
          </w:p>
        </w:tc>
        <w:tc>
          <w:tcPr>
            <w:tcW w:w="4607" w:type="dxa"/>
          </w:tcPr>
          <w:p w14:paraId="240FA327" w14:textId="6D9B6366" w:rsidR="00AF1E0F" w:rsidRDefault="00043BAF" w:rsidP="00204D4A">
            <w:r>
              <w:t>City of Cleveland</w:t>
            </w:r>
          </w:p>
        </w:tc>
        <w:tc>
          <w:tcPr>
            <w:tcW w:w="2519" w:type="dxa"/>
          </w:tcPr>
          <w:p w14:paraId="06F2C32D" w14:textId="4284C2A5" w:rsidR="00AF1E0F" w:rsidRDefault="00043BAF" w:rsidP="00204D4A">
            <w:hyperlink r:id="rId83" w:history="1">
              <w:r w:rsidRPr="00043BAF">
                <w:rPr>
                  <w:rStyle w:val="Hyperlink"/>
                </w:rPr>
                <w:t>Public Health Alert</w:t>
              </w:r>
            </w:hyperlink>
          </w:p>
        </w:tc>
      </w:tr>
      <w:tr w:rsidR="00873DD9" w14:paraId="202C3705" w14:textId="77777777" w:rsidTr="00D93F59">
        <w:tc>
          <w:tcPr>
            <w:tcW w:w="2337" w:type="dxa"/>
          </w:tcPr>
          <w:p w14:paraId="72320BDF" w14:textId="2133CF94" w:rsidR="00873DD9" w:rsidRDefault="005E26A2" w:rsidP="00204D4A">
            <w:r>
              <w:t>June 29, 2023</w:t>
            </w:r>
          </w:p>
        </w:tc>
        <w:tc>
          <w:tcPr>
            <w:tcW w:w="4607" w:type="dxa"/>
          </w:tcPr>
          <w:p w14:paraId="04FE60C7" w14:textId="4F9E169F" w:rsidR="00873DD9" w:rsidRDefault="005E26A2" w:rsidP="00204D4A">
            <w:r>
              <w:t>Detroit Health Dept</w:t>
            </w:r>
          </w:p>
        </w:tc>
        <w:tc>
          <w:tcPr>
            <w:tcW w:w="2519" w:type="dxa"/>
          </w:tcPr>
          <w:p w14:paraId="2DD36206" w14:textId="314F0711" w:rsidR="00873DD9" w:rsidRDefault="005E26A2" w:rsidP="00204D4A">
            <w:hyperlink r:id="rId84" w:history="1">
              <w:r w:rsidRPr="005E26A2">
                <w:rPr>
                  <w:rStyle w:val="Hyperlink"/>
                </w:rPr>
                <w:t>Public Health Guidance</w:t>
              </w:r>
            </w:hyperlink>
          </w:p>
        </w:tc>
      </w:tr>
    </w:tbl>
    <w:p w14:paraId="61FEDF14" w14:textId="77777777" w:rsidR="009D3164" w:rsidRPr="00204D4A" w:rsidRDefault="009D3164" w:rsidP="00204D4A"/>
    <w:p w14:paraId="1927BB47" w14:textId="584C0A41" w:rsidR="00EE0209" w:rsidRDefault="00AE30DB" w:rsidP="008745EB">
      <w:pPr>
        <w:pStyle w:val="Heading1"/>
      </w:pPr>
      <w:r>
        <w:t xml:space="preserve">Clear Causal </w:t>
      </w:r>
      <w:r w:rsidR="008745EB">
        <w:t>Relationship</w:t>
      </w:r>
    </w:p>
    <w:p w14:paraId="1647F9FA" w14:textId="77777777" w:rsidR="00CF7660" w:rsidRPr="000E1A4D" w:rsidRDefault="00CF7660" w:rsidP="00CF7660">
      <w:bookmarkStart w:id="23" w:name="_Not_Reasonably_Controllable"/>
      <w:bookmarkEnd w:id="23"/>
      <w:r>
        <w:t>[Agency to add content]</w:t>
      </w:r>
    </w:p>
    <w:p w14:paraId="4EFF32B0" w14:textId="31BECB30" w:rsidR="00DE580D" w:rsidRDefault="00DE580D" w:rsidP="00DE580D">
      <w:pPr>
        <w:pStyle w:val="Heading1"/>
      </w:pPr>
      <w:r>
        <w:t xml:space="preserve">Not Reasonably Controllable or Not Reasonably Preventable </w:t>
      </w:r>
    </w:p>
    <w:p w14:paraId="10A21763" w14:textId="77777777" w:rsidR="004926B7" w:rsidRDefault="004926B7" w:rsidP="004926B7">
      <w:pPr>
        <w:pStyle w:val="Default"/>
      </w:pPr>
    </w:p>
    <w:p w14:paraId="3567F0CE" w14:textId="77777777" w:rsidR="004926B7" w:rsidRDefault="004926B7" w:rsidP="004926B7">
      <w:r>
        <w:t xml:space="preserve">Section 40 CFR 50.14 (c)(3)(iv)(D) requires a demonstration that the event was both not reasonably controllable and not reasonably preventable. For wildfires, it is presumed according to 40 CFR 50.14(b)(4) that wildfires on wildland will satisfy both factors of the not reasonably controllable or not reasonably preventable unless there is evidence that demonstrates otherwise. As stated in 40 CFR 50.14(b)(4): </w:t>
      </w:r>
    </w:p>
    <w:p w14:paraId="6F8DDF62" w14:textId="77777777" w:rsidR="004926B7" w:rsidRPr="007C7B57" w:rsidRDefault="004926B7" w:rsidP="007C7B57">
      <w:pPr>
        <w:ind w:left="720"/>
        <w:rPr>
          <w:i/>
          <w:iCs/>
        </w:rPr>
      </w:pPr>
      <w:r w:rsidRPr="007C7B57">
        <w:rPr>
          <w:i/>
          <w:iCs/>
        </w:rPr>
        <w:t xml:space="preserve">The Administrator shall exclude data from use in determinations of exceedances and violations where a State demonstrates to the Administrator's satisfaction that emissions from wildfires caused a specific air pollution concentration </w:t>
      </w:r>
      <w:proofErr w:type="gramStart"/>
      <w:r w:rsidRPr="007C7B57">
        <w:rPr>
          <w:i/>
          <w:iCs/>
        </w:rPr>
        <w:t>in excess of</w:t>
      </w:r>
      <w:proofErr w:type="gramEnd"/>
      <w:r w:rsidRPr="007C7B57">
        <w:rPr>
          <w:i/>
          <w:iCs/>
        </w:rPr>
        <w:t xml:space="preserve"> one or more national ambient air quality standard at a particular air quality monitoring location and otherwise satisfies the requirements of this section. Provided the Administrator </w:t>
      </w:r>
      <w:r w:rsidRPr="007C7B57">
        <w:rPr>
          <w:i/>
          <w:iCs/>
        </w:rPr>
        <w:lastRenderedPageBreak/>
        <w:t xml:space="preserve">determines that there is no compelling evidence to the contrary in the record, the Administrator will determine every wildfire occurring predominantly on wildland to have met the requirements identified in paragraph (c)(3)(iv)(D) of this section regarding the not reasonably controllable or preventable criterion. </w:t>
      </w:r>
    </w:p>
    <w:p w14:paraId="30BF968F" w14:textId="2E2C1FB0" w:rsidR="004926B7" w:rsidRDefault="004926B7" w:rsidP="004926B7">
      <w:r>
        <w:t>As shown in</w:t>
      </w:r>
      <w:r w:rsidR="00C5039D">
        <w:t xml:space="preserve"> </w:t>
      </w:r>
      <w:r w:rsidR="00C5039D">
        <w:fldChar w:fldCharType="begin"/>
      </w:r>
      <w:r w:rsidR="00C5039D">
        <w:instrText xml:space="preserve"> REF _Ref163565954 \h </w:instrText>
      </w:r>
      <w:r w:rsidR="00C5039D">
        <w:fldChar w:fldCharType="separate"/>
      </w:r>
      <w:r w:rsidR="005D645B">
        <w:t xml:space="preserve">Figure </w:t>
      </w:r>
      <w:r w:rsidR="005D645B">
        <w:rPr>
          <w:noProof/>
        </w:rPr>
        <w:t>2</w:t>
      </w:r>
      <w:r w:rsidR="005D645B">
        <w:noBreakHyphen/>
      </w:r>
      <w:r w:rsidR="005D645B">
        <w:rPr>
          <w:noProof/>
        </w:rPr>
        <w:t>3</w:t>
      </w:r>
      <w:r w:rsidR="00C5039D">
        <w:fldChar w:fldCharType="end"/>
      </w:r>
      <w:r w:rsidR="00C5039D">
        <w:t xml:space="preserve"> and</w:t>
      </w:r>
      <w:r>
        <w:t xml:space="preserve"> </w:t>
      </w:r>
      <w:r w:rsidR="00920071">
        <w:fldChar w:fldCharType="begin"/>
      </w:r>
      <w:r w:rsidR="00920071">
        <w:instrText xml:space="preserve"> REF _Ref163739574 \h </w:instrText>
      </w:r>
      <w:r w:rsidR="00920071">
        <w:fldChar w:fldCharType="separate"/>
      </w:r>
      <w:r w:rsidR="005D645B">
        <w:t xml:space="preserve">Figure </w:t>
      </w:r>
      <w:r w:rsidR="005D645B">
        <w:rPr>
          <w:noProof/>
        </w:rPr>
        <w:t>2</w:t>
      </w:r>
      <w:r w:rsidR="005D645B">
        <w:noBreakHyphen/>
      </w:r>
      <w:r w:rsidR="005D645B">
        <w:rPr>
          <w:noProof/>
        </w:rPr>
        <w:t>4</w:t>
      </w:r>
      <w:r w:rsidR="00920071">
        <w:fldChar w:fldCharType="end"/>
      </w:r>
      <w:r w:rsidR="00001C36">
        <w:t xml:space="preserve"> </w:t>
      </w:r>
      <w:r>
        <w:t>and discussed in this exceptional event demonstration, extensive wildfire activity occurr</w:t>
      </w:r>
      <w:r w:rsidR="000575A7">
        <w:t>ed</w:t>
      </w:r>
      <w:r>
        <w:t xml:space="preserve"> </w:t>
      </w:r>
      <w:r w:rsidR="00C5039D">
        <w:t xml:space="preserve">on wildlands </w:t>
      </w:r>
      <w:r>
        <w:t xml:space="preserve">across </w:t>
      </w:r>
      <w:r w:rsidR="005543D8">
        <w:t>Canada</w:t>
      </w:r>
      <w:r>
        <w:t xml:space="preserve"> during the </w:t>
      </w:r>
      <w:r w:rsidR="005543D8">
        <w:t>late spring and summer of 2023</w:t>
      </w:r>
      <w:r>
        <w:t xml:space="preserve">. </w:t>
      </w:r>
      <w:r w:rsidR="00D35B87">
        <w:t xml:space="preserve">The Canadian government estimates that on average 67% of the area burned in Canada from wildfires </w:t>
      </w:r>
      <w:r w:rsidR="00C307FD">
        <w:t>is due to lightning-caused fires</w:t>
      </w:r>
      <w:r w:rsidR="00C307FD">
        <w:rPr>
          <w:rStyle w:val="FootnoteReference"/>
        </w:rPr>
        <w:footnoteReference w:id="11"/>
      </w:r>
      <w:r w:rsidR="00C307FD">
        <w:t>.</w:t>
      </w:r>
      <w:r w:rsidR="00C5039D">
        <w:t xml:space="preserve"> </w:t>
      </w:r>
      <w:r w:rsidR="005543D8">
        <w:t>CIFCC</w:t>
      </w:r>
      <w:r w:rsidR="00B625A3">
        <w:rPr>
          <w:rStyle w:val="FootnoteReference"/>
        </w:rPr>
        <w:footnoteReference w:id="12"/>
      </w:r>
      <w:r w:rsidR="005543D8">
        <w:t xml:space="preserve"> reported that</w:t>
      </w:r>
      <w:r w:rsidR="00E93C0D">
        <w:t xml:space="preserve"> on June 1, </w:t>
      </w:r>
      <w:proofErr w:type="gramStart"/>
      <w:r w:rsidR="00E93C0D">
        <w:t>2023 ”</w:t>
      </w:r>
      <w:r w:rsidR="00E93C0D">
        <w:t>a</w:t>
      </w:r>
      <w:proofErr w:type="gramEnd"/>
      <w:r w:rsidR="00E93C0D">
        <w:t xml:space="preserve"> major lightning strike hit Quebec, igniting 182 forest fires in a single day</w:t>
      </w:r>
      <w:r w:rsidR="00E93C0D">
        <w:t>”</w:t>
      </w:r>
      <w:r w:rsidR="003804CC">
        <w:t xml:space="preserve">. </w:t>
      </w:r>
      <w:r>
        <w:t xml:space="preserve"> </w:t>
      </w:r>
    </w:p>
    <w:p w14:paraId="0119CF59" w14:textId="3D351B5B" w:rsidR="00DE580D" w:rsidRDefault="00DE560A" w:rsidP="004926B7">
      <w:r>
        <w:t>As the late June 2023</w:t>
      </w:r>
      <w:r w:rsidR="004926B7">
        <w:t xml:space="preserve"> fires </w:t>
      </w:r>
      <w:r>
        <w:t xml:space="preserve">in Canada were </w:t>
      </w:r>
      <w:r w:rsidR="004926B7">
        <w:t>natural, wildfire smoke event</w:t>
      </w:r>
      <w:r>
        <w:t>s</w:t>
      </w:r>
      <w:r w:rsidR="004926B7">
        <w:t>, and the wildfires occurred on wildland</w:t>
      </w:r>
      <w:r>
        <w:t xml:space="preserve">s, </w:t>
      </w:r>
      <w:r w:rsidR="004926B7">
        <w:t>the</w:t>
      </w:r>
      <w:r>
        <w:t>y</w:t>
      </w:r>
      <w:r w:rsidR="004926B7">
        <w:t xml:space="preserve"> meet</w:t>
      </w:r>
      <w:r>
        <w:t xml:space="preserve"> </w:t>
      </w:r>
      <w:r w:rsidR="004926B7">
        <w:t xml:space="preserve">the not reasonably controllable and not reasonably preventable criterion in the Exceptional Event Rule. The </w:t>
      </w:r>
      <w:r>
        <w:t>wildfires burning in June 2023</w:t>
      </w:r>
      <w:r w:rsidR="004926B7">
        <w:t xml:space="preserve"> could not have been prevented and could not have been controlled</w:t>
      </w:r>
      <w:r w:rsidR="00F11704">
        <w:t xml:space="preserve"> by state or federal natural resources managers in the U.S. </w:t>
      </w:r>
      <w:r w:rsidR="00875D6E">
        <w:t>T</w:t>
      </w:r>
      <w:r w:rsidR="004926B7">
        <w:t xml:space="preserve">he excessive </w:t>
      </w:r>
      <w:r w:rsidR="00875D6E">
        <w:t>wildfire smoke</w:t>
      </w:r>
      <w:r w:rsidR="004926B7">
        <w:t xml:space="preserve"> emissions that caused </w:t>
      </w:r>
      <w:r w:rsidR="00875D6E">
        <w:t>violations</w:t>
      </w:r>
      <w:r w:rsidR="004926B7">
        <w:t xml:space="preserve"> of the</w:t>
      </w:r>
      <w:r w:rsidR="00875D6E">
        <w:t xml:space="preserve"> PM</w:t>
      </w:r>
      <w:r w:rsidR="00875D6E" w:rsidRPr="00875D6E">
        <w:rPr>
          <w:vertAlign w:val="subscript"/>
        </w:rPr>
        <w:t>2.5</w:t>
      </w:r>
      <w:r w:rsidR="004926B7">
        <w:t xml:space="preserve"> NAAQS</w:t>
      </w:r>
      <w:r w:rsidR="00875D6E">
        <w:t xml:space="preserve"> in the Great Lakes region</w:t>
      </w:r>
      <w:r w:rsidR="004926B7">
        <w:t xml:space="preserve"> were caused by the wildfires and not the result of emissions from anthropogenic sources.</w:t>
      </w:r>
    </w:p>
    <w:p w14:paraId="75BF5DC9" w14:textId="4D4D3C4E" w:rsidR="003D28D5" w:rsidRPr="003D28D5" w:rsidRDefault="004926B7" w:rsidP="003D28D5">
      <w:pPr>
        <w:pStyle w:val="Heading1"/>
      </w:pPr>
      <w:bookmarkStart w:id="24" w:name="_Human_Activity_Unlikely"/>
      <w:bookmarkEnd w:id="24"/>
      <w:r w:rsidRPr="004926B7">
        <w:t>Human Activity Unlikely to Recur at a Particular Location or Natural Event</w:t>
      </w:r>
    </w:p>
    <w:p w14:paraId="7AA7EDE4" w14:textId="5698EFA9" w:rsidR="003D28D5" w:rsidRPr="003D28D5" w:rsidRDefault="003D28D5" w:rsidP="003D28D5">
      <w:r w:rsidRPr="003D28D5">
        <w:t>The Exceptional Event Rule requires a demonstration that the event was a human activity that is unlikely to recur at a particular location or was a natural event (40 CFR 50.14(c)(3)(iv)(E)). The</w:t>
      </w:r>
      <w:r w:rsidR="00866586">
        <w:t xml:space="preserve"> </w:t>
      </w:r>
      <w:r w:rsidRPr="003D28D5">
        <w:t xml:space="preserve">definition of wildfire in the Exceptional Events Rule is: “…is any fire started by an unplanned ignition caused by lightning; … A wildfire that predominately occurs on wildland is a natural event.” As stated in </w:t>
      </w:r>
      <w:r w:rsidR="00866586">
        <w:t>this document</w:t>
      </w:r>
      <w:r w:rsidRPr="003D28D5">
        <w:t xml:space="preserve">, the origin and evolution of the </w:t>
      </w:r>
      <w:r w:rsidR="00866586">
        <w:t>June 2023 wildfires</w:t>
      </w:r>
      <w:r w:rsidRPr="003D28D5">
        <w:t xml:space="preserve"> occurred across </w:t>
      </w:r>
      <w:r w:rsidR="00866586">
        <w:t>wildlands in Ontario and Quebec Canada</w:t>
      </w:r>
      <w:r w:rsidRPr="003D28D5">
        <w:t xml:space="preserve">. As shown in </w:t>
      </w:r>
      <w:r w:rsidR="00866586">
        <w:fldChar w:fldCharType="begin"/>
      </w:r>
      <w:r w:rsidR="00866586">
        <w:instrText xml:space="preserve"> REF _Ref163565954 \h </w:instrText>
      </w:r>
      <w:r w:rsidR="00866586">
        <w:fldChar w:fldCharType="separate"/>
      </w:r>
      <w:r w:rsidR="00866586">
        <w:t xml:space="preserve">Figure </w:t>
      </w:r>
      <w:r w:rsidR="00866586">
        <w:rPr>
          <w:noProof/>
        </w:rPr>
        <w:t>2</w:t>
      </w:r>
      <w:r w:rsidR="00866586">
        <w:noBreakHyphen/>
      </w:r>
      <w:r w:rsidR="00866586">
        <w:rPr>
          <w:noProof/>
        </w:rPr>
        <w:t>3</w:t>
      </w:r>
      <w:r w:rsidR="00866586">
        <w:fldChar w:fldCharType="end"/>
      </w:r>
      <w:r w:rsidR="00866586">
        <w:t xml:space="preserve"> and </w:t>
      </w:r>
      <w:r w:rsidR="00866586">
        <w:fldChar w:fldCharType="begin"/>
      </w:r>
      <w:r w:rsidR="00866586">
        <w:instrText xml:space="preserve"> REF _Ref163739574 \h </w:instrText>
      </w:r>
      <w:r w:rsidR="00866586">
        <w:fldChar w:fldCharType="separate"/>
      </w:r>
      <w:r w:rsidR="00866586">
        <w:t xml:space="preserve">Figure </w:t>
      </w:r>
      <w:r w:rsidR="00866586">
        <w:rPr>
          <w:noProof/>
        </w:rPr>
        <w:t>2</w:t>
      </w:r>
      <w:r w:rsidR="00866586">
        <w:noBreakHyphen/>
      </w:r>
      <w:r w:rsidR="00866586">
        <w:rPr>
          <w:noProof/>
        </w:rPr>
        <w:t>4</w:t>
      </w:r>
      <w:r w:rsidR="00866586">
        <w:fldChar w:fldCharType="end"/>
      </w:r>
      <w:r w:rsidRPr="003D28D5">
        <w:t xml:space="preserve">, the fires </w:t>
      </w:r>
      <w:r w:rsidR="000806E7">
        <w:t>occurred primarily on managed timberlands</w:t>
      </w:r>
      <w:r w:rsidRPr="003D28D5">
        <w:t xml:space="preserve">, which are generally considered wildland areas. </w:t>
      </w:r>
    </w:p>
    <w:p w14:paraId="747FC6C8" w14:textId="6023AF75" w:rsidR="003D28D5" w:rsidRPr="003D28D5" w:rsidRDefault="003D28D5" w:rsidP="003D28D5">
      <w:r w:rsidRPr="003D28D5">
        <w:t>In the Exceptional Event Rule, EPA clarifies that an event could be considered a natural event by</w:t>
      </w:r>
      <w:r w:rsidR="000806E7">
        <w:t xml:space="preserve"> </w:t>
      </w:r>
      <w:r w:rsidRPr="003D28D5">
        <w:t>applying the reasonable interpretation that the anthropogenic source had ‘‘little’’ direct causal</w:t>
      </w:r>
      <w:r w:rsidR="000806E7">
        <w:t xml:space="preserve"> </w:t>
      </w:r>
      <w:r w:rsidRPr="003D28D5">
        <w:t xml:space="preserve">role. </w:t>
      </w:r>
    </w:p>
    <w:p w14:paraId="75D78964" w14:textId="6F96330E" w:rsidR="00DE580D" w:rsidRPr="00DE580D" w:rsidRDefault="003D28D5" w:rsidP="003D28D5">
      <w:r w:rsidRPr="003D28D5">
        <w:t xml:space="preserve">Based on the documentation provided </w:t>
      </w:r>
      <w:r w:rsidR="000806E7">
        <w:t xml:space="preserve">in this </w:t>
      </w:r>
      <w:r w:rsidRPr="003D28D5">
        <w:t>demonstration, the</w:t>
      </w:r>
      <w:r w:rsidR="000806E7">
        <w:t xml:space="preserve"> June 2023</w:t>
      </w:r>
      <w:r w:rsidRPr="003D28D5">
        <w:t xml:space="preserve"> event</w:t>
      </w:r>
      <w:r w:rsidR="00DC7BA1">
        <w:t>s</w:t>
      </w:r>
      <w:r w:rsidRPr="003D28D5">
        <w:t xml:space="preserve"> qualif</w:t>
      </w:r>
      <w:r w:rsidR="00DC7BA1">
        <w:t>y</w:t>
      </w:r>
      <w:r w:rsidRPr="003D28D5">
        <w:t xml:space="preserve"> as wildfire</w:t>
      </w:r>
      <w:r w:rsidR="00DC7BA1">
        <w:t>s</w:t>
      </w:r>
      <w:r w:rsidRPr="003D28D5">
        <w:t xml:space="preserve"> because lightning </w:t>
      </w:r>
      <w:r w:rsidR="00DC7BA1">
        <w:t xml:space="preserve">mostly likely </w:t>
      </w:r>
      <w:r w:rsidRPr="003D28D5">
        <w:t>caused the unplanned wildfire event</w:t>
      </w:r>
      <w:r w:rsidR="00DC7BA1">
        <w:t>s</w:t>
      </w:r>
      <w:r w:rsidRPr="003D28D5">
        <w:t xml:space="preserve">. The EPA </w:t>
      </w:r>
      <w:r w:rsidRPr="003D28D5">
        <w:lastRenderedPageBreak/>
        <w:t>generally considers the emissions of PM</w:t>
      </w:r>
      <w:r w:rsidRPr="00DC7BA1">
        <w:rPr>
          <w:vertAlign w:val="subscript"/>
        </w:rPr>
        <w:t>2.5</w:t>
      </w:r>
      <w:r w:rsidRPr="003D28D5">
        <w:t xml:space="preserve"> from wildfires on wildland to meet the regulatory definition of a natural event at 40 CFR 50.1(k), defined as one ‘in which human activity plays little or no direct causal role.’ </w:t>
      </w:r>
      <w:r w:rsidR="00DC7BA1">
        <w:t>As t</w:t>
      </w:r>
      <w:r w:rsidRPr="003D28D5">
        <w:t>h</w:t>
      </w:r>
      <w:r w:rsidR="00DC7BA1">
        <w:t xml:space="preserve">e </w:t>
      </w:r>
      <w:r w:rsidRPr="003D28D5">
        <w:t>wildfire event</w:t>
      </w:r>
      <w:r w:rsidR="00DC7BA1">
        <w:t>s</w:t>
      </w:r>
      <w:r w:rsidR="00110779">
        <w:t xml:space="preserve"> that are subject of this demonstration</w:t>
      </w:r>
      <w:r w:rsidRPr="003D28D5">
        <w:t xml:space="preserve"> occurred on wildland</w:t>
      </w:r>
      <w:r w:rsidR="00110779">
        <w:t>s</w:t>
      </w:r>
      <w:r w:rsidRPr="003D28D5">
        <w:t xml:space="preserve"> </w:t>
      </w:r>
      <w:r w:rsidR="00110779">
        <w:t xml:space="preserve">and were caused by lightning, </w:t>
      </w:r>
      <w:r w:rsidRPr="003D28D5">
        <w:t>the</w:t>
      </w:r>
      <w:r w:rsidR="009738CF">
        <w:t xml:space="preserve">y were </w:t>
      </w:r>
      <w:r w:rsidRPr="003D28D5">
        <w:t>natural and should be considered for treatment as exceptional event</w:t>
      </w:r>
      <w:r w:rsidR="00C4562A">
        <w:t>s</w:t>
      </w:r>
      <w:r w:rsidRPr="003D28D5">
        <w:t>.</w:t>
      </w:r>
    </w:p>
    <w:p w14:paraId="21A348C9" w14:textId="10802ABE" w:rsidR="002541F0" w:rsidRDefault="00CF7660" w:rsidP="00CF7660">
      <w:pPr>
        <w:pStyle w:val="Heading1"/>
      </w:pPr>
      <w:r>
        <w:t>Public Notification</w:t>
      </w:r>
    </w:p>
    <w:p w14:paraId="3A5F8BE7" w14:textId="77777777" w:rsidR="00CF7660" w:rsidRPr="000E1A4D" w:rsidRDefault="00CF7660" w:rsidP="00CF7660">
      <w:r>
        <w:t>[Agency to add content]</w:t>
      </w:r>
    </w:p>
    <w:p w14:paraId="7E5FC041" w14:textId="2B111E98" w:rsidR="00CF7660" w:rsidRDefault="00CF7660" w:rsidP="00CF7660">
      <w:pPr>
        <w:pStyle w:val="Heading1"/>
      </w:pPr>
      <w:r>
        <w:t>Conclusions and Recommendations</w:t>
      </w:r>
    </w:p>
    <w:p w14:paraId="27E941FD" w14:textId="77777777" w:rsidR="00CF7660" w:rsidRPr="000E1A4D" w:rsidRDefault="00CF7660" w:rsidP="00CF7660">
      <w:r>
        <w:t>[Agency to add content]</w:t>
      </w:r>
    </w:p>
    <w:p w14:paraId="13AE7C75" w14:textId="77777777" w:rsidR="00CF7660" w:rsidRPr="00CF7660" w:rsidRDefault="00CF7660" w:rsidP="00CF7660"/>
    <w:p w14:paraId="047771D1" w14:textId="77777777" w:rsidR="002541F0" w:rsidRDefault="002541F0" w:rsidP="002541F0"/>
    <w:p w14:paraId="045450D7" w14:textId="27C8FBE6" w:rsidR="002541F0" w:rsidRPr="002541F0" w:rsidRDefault="002541F0" w:rsidP="002541F0"/>
    <w:sectPr w:rsidR="002541F0" w:rsidRPr="002541F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9A177F" w14:textId="77777777" w:rsidR="00071ED1" w:rsidRDefault="00071ED1" w:rsidP="004D7CD5">
      <w:pPr>
        <w:spacing w:after="0" w:line="240" w:lineRule="auto"/>
      </w:pPr>
      <w:r>
        <w:separator/>
      </w:r>
    </w:p>
  </w:endnote>
  <w:endnote w:type="continuationSeparator" w:id="0">
    <w:p w14:paraId="42E52E5C" w14:textId="77777777" w:rsidR="00071ED1" w:rsidRDefault="00071ED1" w:rsidP="004D7CD5">
      <w:pPr>
        <w:spacing w:after="0" w:line="240" w:lineRule="auto"/>
      </w:pPr>
      <w:r>
        <w:continuationSeparator/>
      </w:r>
    </w:p>
  </w:endnote>
  <w:endnote w:type="continuationNotice" w:id="1">
    <w:p w14:paraId="6FD513ED" w14:textId="77777777" w:rsidR="00071ED1" w:rsidRDefault="00071ED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grees">
    <w:altName w:val="Cambria"/>
    <w:panose1 w:val="020B0604020202020204"/>
    <w:charset w:val="00"/>
    <w:family w:val="roman"/>
    <w:notTrueType/>
    <w:pitch w:val="default"/>
  </w:font>
  <w:font w:name="Libre Franklin">
    <w:panose1 w:val="00000000000000000000"/>
    <w:charset w:val="4D"/>
    <w:family w:val="auto"/>
    <w:pitch w:val="variable"/>
    <w:sig w:usb0="A00000FF" w:usb1="4000205B" w:usb2="00000000" w:usb3="00000000" w:csb0="000001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F1A46" w14:textId="77777777" w:rsidR="00071ED1" w:rsidRDefault="00071ED1" w:rsidP="004D7CD5">
      <w:pPr>
        <w:spacing w:after="0" w:line="240" w:lineRule="auto"/>
      </w:pPr>
      <w:r>
        <w:separator/>
      </w:r>
    </w:p>
  </w:footnote>
  <w:footnote w:type="continuationSeparator" w:id="0">
    <w:p w14:paraId="3B5CD4B5" w14:textId="77777777" w:rsidR="00071ED1" w:rsidRDefault="00071ED1" w:rsidP="004D7CD5">
      <w:pPr>
        <w:spacing w:after="0" w:line="240" w:lineRule="auto"/>
      </w:pPr>
      <w:r>
        <w:continuationSeparator/>
      </w:r>
    </w:p>
  </w:footnote>
  <w:footnote w:type="continuationNotice" w:id="1">
    <w:p w14:paraId="35CF3B5E" w14:textId="77777777" w:rsidR="00071ED1" w:rsidRDefault="00071ED1">
      <w:pPr>
        <w:spacing w:after="0" w:line="240" w:lineRule="auto"/>
      </w:pPr>
    </w:p>
  </w:footnote>
  <w:footnote w:id="2">
    <w:p w14:paraId="41ADF0AE" w14:textId="5079BF3E" w:rsidR="00B72919" w:rsidRDefault="00B72919">
      <w:pPr>
        <w:pStyle w:val="FootnoteText"/>
      </w:pPr>
      <w:r>
        <w:rPr>
          <w:rStyle w:val="FootnoteReference"/>
        </w:rPr>
        <w:footnoteRef/>
      </w:r>
      <w:r>
        <w:t xml:space="preserve"> Illinois, Indiana, Michigan, Minnesota, Ohio, Wisconsin</w:t>
      </w:r>
    </w:p>
  </w:footnote>
  <w:footnote w:id="3">
    <w:p w14:paraId="71A15BE1" w14:textId="1026F65E" w:rsidR="00DD6409" w:rsidRDefault="00DD6409">
      <w:pPr>
        <w:pStyle w:val="FootnoteText"/>
      </w:pPr>
      <w:r>
        <w:rPr>
          <w:rStyle w:val="FootnoteReference"/>
        </w:rPr>
        <w:footnoteRef/>
      </w:r>
      <w:r>
        <w:t xml:space="preserve"> </w:t>
      </w:r>
      <w:r w:rsidR="00054F06">
        <w:t xml:space="preserve">Chicago IL-IN-WI, Detroit MI, Cleveland OH, St. Louis MO-IL, Indianapolis IN, Minneapolis-St. Paul MN, Cincinnati OH-IN-KY, </w:t>
      </w:r>
      <w:r w:rsidR="009B16E4">
        <w:t xml:space="preserve">Milwaukee WI, Rockford IL, Davenport IA-IL, Lansing MI, Madison WI, Adrian MI, Ann Arbor MI, Bloomington IL, Dayton OH, Platteville WI, Terra Haute IN, </w:t>
      </w:r>
      <w:r w:rsidR="00A33941">
        <w:t>Cadillac MI, Springfield OH, Toledo OH, Springfield IL, Appleton WI</w:t>
      </w:r>
    </w:p>
  </w:footnote>
  <w:footnote w:id="4">
    <w:p w14:paraId="5FDCDD10" w14:textId="2C1F9E5F" w:rsidR="004D7CD5" w:rsidRDefault="004D7CD5">
      <w:pPr>
        <w:pStyle w:val="FootnoteText"/>
      </w:pPr>
      <w:r>
        <w:rPr>
          <w:rStyle w:val="FootnoteReference"/>
        </w:rPr>
        <w:footnoteRef/>
      </w:r>
      <w:r>
        <w:t xml:space="preserve"> </w:t>
      </w:r>
      <w:r w:rsidRPr="004D7CD5">
        <w:t>https://natural-resources.canada.ca/simply-science/canadas-record-breaking-wildfires-2023-fiery-wake-call/25303</w:t>
      </w:r>
    </w:p>
  </w:footnote>
  <w:footnote w:id="5">
    <w:p w14:paraId="519536DA" w14:textId="00946C5F" w:rsidR="001224A5" w:rsidRDefault="001224A5">
      <w:pPr>
        <w:pStyle w:val="FootnoteText"/>
      </w:pPr>
      <w:r>
        <w:rPr>
          <w:rStyle w:val="FootnoteReference"/>
        </w:rPr>
        <w:footnoteRef/>
      </w:r>
      <w:r>
        <w:t xml:space="preserve"> </w:t>
      </w:r>
      <w:r w:rsidRPr="001224A5">
        <w:t>https://www.worldweatherattribution.org/climate-change-more-than-doubled-the-likelihood-of-extreme-fire-weather-conditions-in-eastern-canada/</w:t>
      </w:r>
    </w:p>
  </w:footnote>
  <w:footnote w:id="6">
    <w:p w14:paraId="2ACFE1C8" w14:textId="77777777" w:rsidR="009C0117" w:rsidRDefault="009C0117" w:rsidP="009C0117">
      <w:pPr>
        <w:pStyle w:val="FootnoteText"/>
      </w:pPr>
      <w:r>
        <w:rPr>
          <w:rStyle w:val="FootnoteReference"/>
        </w:rPr>
        <w:footnoteRef/>
      </w:r>
      <w:r>
        <w:t xml:space="preserve"> </w:t>
      </w:r>
      <w:r w:rsidRPr="00A90776">
        <w:t>https://cwfis.cfs.nrcan.gc.ca/home</w:t>
      </w:r>
    </w:p>
  </w:footnote>
  <w:footnote w:id="7">
    <w:p w14:paraId="73F23369" w14:textId="1AE2CA24" w:rsidR="004A6286" w:rsidRDefault="004A6286">
      <w:pPr>
        <w:pStyle w:val="FootnoteText"/>
      </w:pPr>
      <w:r>
        <w:rPr>
          <w:rStyle w:val="FootnoteReference"/>
        </w:rPr>
        <w:footnoteRef/>
      </w:r>
      <w:r>
        <w:t xml:space="preserve"> </w:t>
      </w:r>
      <w:r w:rsidR="009D4DB9" w:rsidRPr="009D4DB9">
        <w:t>https://sopfeu.qc.ca/</w:t>
      </w:r>
    </w:p>
  </w:footnote>
  <w:footnote w:id="8">
    <w:p w14:paraId="6D67CCD6" w14:textId="71B6FAF9" w:rsidR="009D4DB9" w:rsidRDefault="009D4DB9">
      <w:pPr>
        <w:pStyle w:val="FootnoteText"/>
      </w:pPr>
      <w:r>
        <w:rPr>
          <w:rStyle w:val="FootnoteReference"/>
        </w:rPr>
        <w:footnoteRef/>
      </w:r>
      <w:r>
        <w:t xml:space="preserve"> </w:t>
      </w:r>
      <w:r w:rsidR="00A90776" w:rsidRPr="00A90776">
        <w:t>https://ciffc.net/situation/2023-06-02</w:t>
      </w:r>
    </w:p>
  </w:footnote>
  <w:footnote w:id="9">
    <w:p w14:paraId="57AAC041" w14:textId="77777777" w:rsidR="00B158E9" w:rsidRDefault="00B158E9" w:rsidP="00B158E9">
      <w:pPr>
        <w:pStyle w:val="FootnoteText"/>
      </w:pPr>
      <w:r>
        <w:rPr>
          <w:rStyle w:val="FootnoteReference"/>
        </w:rPr>
        <w:footnoteRef/>
      </w:r>
      <w:r>
        <w:t xml:space="preserve"> </w:t>
      </w:r>
      <w:r w:rsidRPr="00CE68FA">
        <w:t>https://ciffc.net/situation/2023-06-25</w:t>
      </w:r>
    </w:p>
  </w:footnote>
  <w:footnote w:id="10">
    <w:p w14:paraId="116BA6BA" w14:textId="2B72221B" w:rsidR="00C22FBA" w:rsidRDefault="00C22FBA">
      <w:pPr>
        <w:pStyle w:val="FootnoteText"/>
      </w:pPr>
      <w:r>
        <w:rPr>
          <w:rStyle w:val="FootnoteReference"/>
        </w:rPr>
        <w:footnoteRef/>
      </w:r>
      <w:r>
        <w:t xml:space="preserve"> </w:t>
      </w:r>
      <w:r w:rsidRPr="00C22FBA">
        <w:t>https://worldview.earthdata.nasa.gov/</w:t>
      </w:r>
    </w:p>
  </w:footnote>
  <w:footnote w:id="11">
    <w:p w14:paraId="53417B8A" w14:textId="52DD9818" w:rsidR="00C307FD" w:rsidRDefault="00C307FD">
      <w:pPr>
        <w:pStyle w:val="FootnoteText"/>
      </w:pPr>
      <w:r>
        <w:rPr>
          <w:rStyle w:val="FootnoteReference"/>
        </w:rPr>
        <w:footnoteRef/>
      </w:r>
      <w:r>
        <w:t xml:space="preserve"> </w:t>
      </w:r>
      <w:r w:rsidRPr="00C307FD">
        <w:t>https://natural-resources.canada.ca/our-natural-resources/forests/wildland-fires-insects-disturbances/forest-fires/fire-behaviour/13145</w:t>
      </w:r>
    </w:p>
  </w:footnote>
  <w:footnote w:id="12">
    <w:p w14:paraId="436E86AE" w14:textId="30DC18FD" w:rsidR="00B625A3" w:rsidRDefault="00B625A3">
      <w:pPr>
        <w:pStyle w:val="FootnoteText"/>
      </w:pPr>
      <w:r>
        <w:rPr>
          <w:rStyle w:val="FootnoteReference"/>
        </w:rPr>
        <w:footnoteRef/>
      </w:r>
      <w:r>
        <w:t xml:space="preserve"> </w:t>
      </w:r>
      <w:r w:rsidRPr="00B625A3">
        <w:t>https://ciffc.ca/sites/default/files/2024-03/03.07.24_CIFFC_2023CanadaReport%20%281%29.pdf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84FAE"/>
    <w:multiLevelType w:val="hybridMultilevel"/>
    <w:tmpl w:val="9D58D07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A20574"/>
    <w:multiLevelType w:val="multilevel"/>
    <w:tmpl w:val="B1CC5C4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3A6A4450"/>
    <w:multiLevelType w:val="hybridMultilevel"/>
    <w:tmpl w:val="D2664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81752AD"/>
    <w:multiLevelType w:val="hybridMultilevel"/>
    <w:tmpl w:val="19065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86C1E6D"/>
    <w:multiLevelType w:val="hybridMultilevel"/>
    <w:tmpl w:val="EF147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82E35AE"/>
    <w:multiLevelType w:val="multilevel"/>
    <w:tmpl w:val="6E4A69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47401762">
    <w:abstractNumId w:val="5"/>
  </w:num>
  <w:num w:numId="2" w16cid:durableId="931015146">
    <w:abstractNumId w:val="1"/>
  </w:num>
  <w:num w:numId="3" w16cid:durableId="936255187">
    <w:abstractNumId w:val="2"/>
  </w:num>
  <w:num w:numId="4" w16cid:durableId="1434591972">
    <w:abstractNumId w:val="0"/>
  </w:num>
  <w:num w:numId="5" w16cid:durableId="723065682">
    <w:abstractNumId w:val="4"/>
  </w:num>
  <w:num w:numId="6" w16cid:durableId="1971642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2B8402F"/>
    <w:rsid w:val="00000659"/>
    <w:rsid w:val="00001C36"/>
    <w:rsid w:val="00002E0E"/>
    <w:rsid w:val="00004BBB"/>
    <w:rsid w:val="00007C66"/>
    <w:rsid w:val="000109F3"/>
    <w:rsid w:val="00011E05"/>
    <w:rsid w:val="000134D3"/>
    <w:rsid w:val="00013AB6"/>
    <w:rsid w:val="00016078"/>
    <w:rsid w:val="0002306F"/>
    <w:rsid w:val="00027B9C"/>
    <w:rsid w:val="00030497"/>
    <w:rsid w:val="00031D2C"/>
    <w:rsid w:val="00033740"/>
    <w:rsid w:val="00033D1F"/>
    <w:rsid w:val="00033F9A"/>
    <w:rsid w:val="0004035D"/>
    <w:rsid w:val="000403BD"/>
    <w:rsid w:val="00043A08"/>
    <w:rsid w:val="00043BAF"/>
    <w:rsid w:val="00050DA4"/>
    <w:rsid w:val="000544C2"/>
    <w:rsid w:val="00054F06"/>
    <w:rsid w:val="00055DD1"/>
    <w:rsid w:val="00056DC4"/>
    <w:rsid w:val="000575A7"/>
    <w:rsid w:val="00063BC2"/>
    <w:rsid w:val="00065853"/>
    <w:rsid w:val="00066CB8"/>
    <w:rsid w:val="00071ED1"/>
    <w:rsid w:val="000806E7"/>
    <w:rsid w:val="00084F80"/>
    <w:rsid w:val="00085A39"/>
    <w:rsid w:val="00087AC0"/>
    <w:rsid w:val="000901A3"/>
    <w:rsid w:val="000A6782"/>
    <w:rsid w:val="000A6F35"/>
    <w:rsid w:val="000B69B3"/>
    <w:rsid w:val="000C3ED9"/>
    <w:rsid w:val="000C61AD"/>
    <w:rsid w:val="000D03C1"/>
    <w:rsid w:val="000E1A4D"/>
    <w:rsid w:val="000E5B09"/>
    <w:rsid w:val="000E6172"/>
    <w:rsid w:val="000F1F01"/>
    <w:rsid w:val="000F294E"/>
    <w:rsid w:val="00104609"/>
    <w:rsid w:val="00105C56"/>
    <w:rsid w:val="00106005"/>
    <w:rsid w:val="00106064"/>
    <w:rsid w:val="00107417"/>
    <w:rsid w:val="00110779"/>
    <w:rsid w:val="00116F15"/>
    <w:rsid w:val="0012116D"/>
    <w:rsid w:val="001224A5"/>
    <w:rsid w:val="001230DC"/>
    <w:rsid w:val="0012342F"/>
    <w:rsid w:val="00124AA1"/>
    <w:rsid w:val="001270FB"/>
    <w:rsid w:val="0013353E"/>
    <w:rsid w:val="00136763"/>
    <w:rsid w:val="001367C7"/>
    <w:rsid w:val="0014029F"/>
    <w:rsid w:val="00140DCF"/>
    <w:rsid w:val="00144AF9"/>
    <w:rsid w:val="00145124"/>
    <w:rsid w:val="00151999"/>
    <w:rsid w:val="00155F61"/>
    <w:rsid w:val="001616EE"/>
    <w:rsid w:val="00167082"/>
    <w:rsid w:val="00170CF3"/>
    <w:rsid w:val="0017122E"/>
    <w:rsid w:val="00172771"/>
    <w:rsid w:val="001741F5"/>
    <w:rsid w:val="00175047"/>
    <w:rsid w:val="0018029E"/>
    <w:rsid w:val="00186251"/>
    <w:rsid w:val="00186464"/>
    <w:rsid w:val="00190374"/>
    <w:rsid w:val="00191BE5"/>
    <w:rsid w:val="00196E83"/>
    <w:rsid w:val="001A34DE"/>
    <w:rsid w:val="001A7CFB"/>
    <w:rsid w:val="001B24DC"/>
    <w:rsid w:val="001B2BE4"/>
    <w:rsid w:val="001B3E95"/>
    <w:rsid w:val="001B4EE9"/>
    <w:rsid w:val="001B52D9"/>
    <w:rsid w:val="001B6413"/>
    <w:rsid w:val="001C33DD"/>
    <w:rsid w:val="001C47D9"/>
    <w:rsid w:val="001C714D"/>
    <w:rsid w:val="001D3FE2"/>
    <w:rsid w:val="001D5462"/>
    <w:rsid w:val="001D65A4"/>
    <w:rsid w:val="001E11CD"/>
    <w:rsid w:val="001E487B"/>
    <w:rsid w:val="001E5FA8"/>
    <w:rsid w:val="001E630D"/>
    <w:rsid w:val="001E6F65"/>
    <w:rsid w:val="001F591C"/>
    <w:rsid w:val="001F6625"/>
    <w:rsid w:val="001F72D9"/>
    <w:rsid w:val="002001C9"/>
    <w:rsid w:val="002014A5"/>
    <w:rsid w:val="00204D4A"/>
    <w:rsid w:val="00205394"/>
    <w:rsid w:val="0022105B"/>
    <w:rsid w:val="002271A5"/>
    <w:rsid w:val="00227527"/>
    <w:rsid w:val="002313C2"/>
    <w:rsid w:val="00234297"/>
    <w:rsid w:val="00242BAB"/>
    <w:rsid w:val="0024714A"/>
    <w:rsid w:val="002501ED"/>
    <w:rsid w:val="00251F58"/>
    <w:rsid w:val="0025229A"/>
    <w:rsid w:val="00253AB1"/>
    <w:rsid w:val="002541F0"/>
    <w:rsid w:val="00262909"/>
    <w:rsid w:val="00270C5C"/>
    <w:rsid w:val="00277A2D"/>
    <w:rsid w:val="00280614"/>
    <w:rsid w:val="00284D7B"/>
    <w:rsid w:val="00286FD5"/>
    <w:rsid w:val="00291A38"/>
    <w:rsid w:val="00292618"/>
    <w:rsid w:val="002938E2"/>
    <w:rsid w:val="0029519D"/>
    <w:rsid w:val="00296670"/>
    <w:rsid w:val="002972FD"/>
    <w:rsid w:val="002A218C"/>
    <w:rsid w:val="002A3B65"/>
    <w:rsid w:val="002A6894"/>
    <w:rsid w:val="002A72BF"/>
    <w:rsid w:val="002B5C2F"/>
    <w:rsid w:val="002C0DC5"/>
    <w:rsid w:val="002C40BA"/>
    <w:rsid w:val="002D0A24"/>
    <w:rsid w:val="002D205A"/>
    <w:rsid w:val="002D4267"/>
    <w:rsid w:val="002D4A0A"/>
    <w:rsid w:val="002D5C8E"/>
    <w:rsid w:val="002E3A0E"/>
    <w:rsid w:val="002E553E"/>
    <w:rsid w:val="002F0087"/>
    <w:rsid w:val="002F3022"/>
    <w:rsid w:val="002F34D0"/>
    <w:rsid w:val="002F40B3"/>
    <w:rsid w:val="002F466D"/>
    <w:rsid w:val="002F5973"/>
    <w:rsid w:val="00300DA0"/>
    <w:rsid w:val="003014D4"/>
    <w:rsid w:val="00304AD2"/>
    <w:rsid w:val="0031258A"/>
    <w:rsid w:val="0032483E"/>
    <w:rsid w:val="00330BC1"/>
    <w:rsid w:val="00331566"/>
    <w:rsid w:val="00337446"/>
    <w:rsid w:val="003412C7"/>
    <w:rsid w:val="00341B10"/>
    <w:rsid w:val="00341F43"/>
    <w:rsid w:val="003428BE"/>
    <w:rsid w:val="00342D64"/>
    <w:rsid w:val="00345737"/>
    <w:rsid w:val="00347150"/>
    <w:rsid w:val="00347956"/>
    <w:rsid w:val="0035130C"/>
    <w:rsid w:val="003520E6"/>
    <w:rsid w:val="00352CF1"/>
    <w:rsid w:val="00360195"/>
    <w:rsid w:val="003613D3"/>
    <w:rsid w:val="00363C42"/>
    <w:rsid w:val="003661EF"/>
    <w:rsid w:val="00366DF8"/>
    <w:rsid w:val="00370666"/>
    <w:rsid w:val="00372E79"/>
    <w:rsid w:val="00372FCE"/>
    <w:rsid w:val="00375BC1"/>
    <w:rsid w:val="00376C2C"/>
    <w:rsid w:val="003773EB"/>
    <w:rsid w:val="003804CC"/>
    <w:rsid w:val="00381BF2"/>
    <w:rsid w:val="003846C3"/>
    <w:rsid w:val="00387E9E"/>
    <w:rsid w:val="003912DA"/>
    <w:rsid w:val="00391F5E"/>
    <w:rsid w:val="00394CCC"/>
    <w:rsid w:val="00394ED6"/>
    <w:rsid w:val="003A276C"/>
    <w:rsid w:val="003A4CE2"/>
    <w:rsid w:val="003B3346"/>
    <w:rsid w:val="003B52CE"/>
    <w:rsid w:val="003B79A6"/>
    <w:rsid w:val="003C04A8"/>
    <w:rsid w:val="003C3D69"/>
    <w:rsid w:val="003C538F"/>
    <w:rsid w:val="003C5706"/>
    <w:rsid w:val="003C7E8B"/>
    <w:rsid w:val="003D28D5"/>
    <w:rsid w:val="003D32DC"/>
    <w:rsid w:val="003D5E2A"/>
    <w:rsid w:val="003E234E"/>
    <w:rsid w:val="003E3C51"/>
    <w:rsid w:val="003E65D3"/>
    <w:rsid w:val="00403E4C"/>
    <w:rsid w:val="004041C7"/>
    <w:rsid w:val="004054A9"/>
    <w:rsid w:val="004056AF"/>
    <w:rsid w:val="00406022"/>
    <w:rsid w:val="0041027E"/>
    <w:rsid w:val="00415609"/>
    <w:rsid w:val="00415E63"/>
    <w:rsid w:val="00416F2B"/>
    <w:rsid w:val="004226B4"/>
    <w:rsid w:val="0043714D"/>
    <w:rsid w:val="0043778A"/>
    <w:rsid w:val="004421AB"/>
    <w:rsid w:val="00445757"/>
    <w:rsid w:val="00451443"/>
    <w:rsid w:val="004535A9"/>
    <w:rsid w:val="00454EA1"/>
    <w:rsid w:val="00476931"/>
    <w:rsid w:val="00485021"/>
    <w:rsid w:val="004926B7"/>
    <w:rsid w:val="00493C29"/>
    <w:rsid w:val="004A1187"/>
    <w:rsid w:val="004A3DCA"/>
    <w:rsid w:val="004A6286"/>
    <w:rsid w:val="004A6B48"/>
    <w:rsid w:val="004A7799"/>
    <w:rsid w:val="004B0827"/>
    <w:rsid w:val="004B1832"/>
    <w:rsid w:val="004B2E26"/>
    <w:rsid w:val="004B566E"/>
    <w:rsid w:val="004B5B1E"/>
    <w:rsid w:val="004B75BA"/>
    <w:rsid w:val="004C1301"/>
    <w:rsid w:val="004C206D"/>
    <w:rsid w:val="004C34EC"/>
    <w:rsid w:val="004C76F6"/>
    <w:rsid w:val="004D1F52"/>
    <w:rsid w:val="004D30D6"/>
    <w:rsid w:val="004D4757"/>
    <w:rsid w:val="004D7CD5"/>
    <w:rsid w:val="004E08CD"/>
    <w:rsid w:val="004E4692"/>
    <w:rsid w:val="004E48CA"/>
    <w:rsid w:val="004E49E2"/>
    <w:rsid w:val="004E72D0"/>
    <w:rsid w:val="004F04F6"/>
    <w:rsid w:val="004F389A"/>
    <w:rsid w:val="004F5267"/>
    <w:rsid w:val="004F7DFE"/>
    <w:rsid w:val="00500AD3"/>
    <w:rsid w:val="0050132D"/>
    <w:rsid w:val="00504562"/>
    <w:rsid w:val="0050555F"/>
    <w:rsid w:val="005060B3"/>
    <w:rsid w:val="005069C0"/>
    <w:rsid w:val="00510F35"/>
    <w:rsid w:val="00512E25"/>
    <w:rsid w:val="00512FF6"/>
    <w:rsid w:val="0052401E"/>
    <w:rsid w:val="0052627C"/>
    <w:rsid w:val="00534F8A"/>
    <w:rsid w:val="005367F7"/>
    <w:rsid w:val="00541DDC"/>
    <w:rsid w:val="005440C6"/>
    <w:rsid w:val="0054691A"/>
    <w:rsid w:val="00550E70"/>
    <w:rsid w:val="00552380"/>
    <w:rsid w:val="005543D8"/>
    <w:rsid w:val="005561FF"/>
    <w:rsid w:val="0056182C"/>
    <w:rsid w:val="00563CA3"/>
    <w:rsid w:val="00563EE4"/>
    <w:rsid w:val="00566DF6"/>
    <w:rsid w:val="00580A93"/>
    <w:rsid w:val="005869FF"/>
    <w:rsid w:val="005972C2"/>
    <w:rsid w:val="005B2FE9"/>
    <w:rsid w:val="005B4EE2"/>
    <w:rsid w:val="005C63B3"/>
    <w:rsid w:val="005C6792"/>
    <w:rsid w:val="005D0110"/>
    <w:rsid w:val="005D1B41"/>
    <w:rsid w:val="005D26B4"/>
    <w:rsid w:val="005D40C5"/>
    <w:rsid w:val="005D645B"/>
    <w:rsid w:val="005E26A2"/>
    <w:rsid w:val="005E36E7"/>
    <w:rsid w:val="005F5EBD"/>
    <w:rsid w:val="005F5F2E"/>
    <w:rsid w:val="005F611D"/>
    <w:rsid w:val="005F6F9C"/>
    <w:rsid w:val="005F75A9"/>
    <w:rsid w:val="00602AD9"/>
    <w:rsid w:val="006147EA"/>
    <w:rsid w:val="00620EB5"/>
    <w:rsid w:val="006319CA"/>
    <w:rsid w:val="0063270F"/>
    <w:rsid w:val="006334B7"/>
    <w:rsid w:val="00635636"/>
    <w:rsid w:val="006416A5"/>
    <w:rsid w:val="00643742"/>
    <w:rsid w:val="0064784E"/>
    <w:rsid w:val="006479D1"/>
    <w:rsid w:val="00656BFE"/>
    <w:rsid w:val="00660CC5"/>
    <w:rsid w:val="006670C1"/>
    <w:rsid w:val="00671A73"/>
    <w:rsid w:val="00672754"/>
    <w:rsid w:val="0067359D"/>
    <w:rsid w:val="00676DF1"/>
    <w:rsid w:val="00683ACB"/>
    <w:rsid w:val="00685F15"/>
    <w:rsid w:val="006868AA"/>
    <w:rsid w:val="00691FFF"/>
    <w:rsid w:val="00692CFB"/>
    <w:rsid w:val="00695541"/>
    <w:rsid w:val="006A3310"/>
    <w:rsid w:val="006A5FD3"/>
    <w:rsid w:val="006B1195"/>
    <w:rsid w:val="006B2354"/>
    <w:rsid w:val="006B2B6B"/>
    <w:rsid w:val="006B302D"/>
    <w:rsid w:val="006B3685"/>
    <w:rsid w:val="006B6B6B"/>
    <w:rsid w:val="006C2232"/>
    <w:rsid w:val="006C460B"/>
    <w:rsid w:val="006C6865"/>
    <w:rsid w:val="006C7836"/>
    <w:rsid w:val="006C7F9E"/>
    <w:rsid w:val="006D055C"/>
    <w:rsid w:val="006D2149"/>
    <w:rsid w:val="006D2B18"/>
    <w:rsid w:val="006D2FB9"/>
    <w:rsid w:val="006D419F"/>
    <w:rsid w:val="006D4310"/>
    <w:rsid w:val="006D478D"/>
    <w:rsid w:val="006D5465"/>
    <w:rsid w:val="006E71D0"/>
    <w:rsid w:val="006F6FBF"/>
    <w:rsid w:val="0072019B"/>
    <w:rsid w:val="00721055"/>
    <w:rsid w:val="007220A7"/>
    <w:rsid w:val="00723707"/>
    <w:rsid w:val="00724D5E"/>
    <w:rsid w:val="007254ED"/>
    <w:rsid w:val="007264AD"/>
    <w:rsid w:val="00733F59"/>
    <w:rsid w:val="00734DA4"/>
    <w:rsid w:val="00735A42"/>
    <w:rsid w:val="00737253"/>
    <w:rsid w:val="00737327"/>
    <w:rsid w:val="00737380"/>
    <w:rsid w:val="00747483"/>
    <w:rsid w:val="0075242F"/>
    <w:rsid w:val="00755941"/>
    <w:rsid w:val="00756550"/>
    <w:rsid w:val="00761CED"/>
    <w:rsid w:val="00762118"/>
    <w:rsid w:val="00763195"/>
    <w:rsid w:val="00766B04"/>
    <w:rsid w:val="00767BBB"/>
    <w:rsid w:val="00777480"/>
    <w:rsid w:val="007827CC"/>
    <w:rsid w:val="007838B7"/>
    <w:rsid w:val="007A62FD"/>
    <w:rsid w:val="007A639B"/>
    <w:rsid w:val="007A65E2"/>
    <w:rsid w:val="007A71B1"/>
    <w:rsid w:val="007B0588"/>
    <w:rsid w:val="007B521C"/>
    <w:rsid w:val="007B5481"/>
    <w:rsid w:val="007B75AD"/>
    <w:rsid w:val="007C111A"/>
    <w:rsid w:val="007C2B80"/>
    <w:rsid w:val="007C3119"/>
    <w:rsid w:val="007C697B"/>
    <w:rsid w:val="007C6DAF"/>
    <w:rsid w:val="007C7B57"/>
    <w:rsid w:val="007E067E"/>
    <w:rsid w:val="007E427F"/>
    <w:rsid w:val="007F3169"/>
    <w:rsid w:val="00802D5B"/>
    <w:rsid w:val="0081113A"/>
    <w:rsid w:val="008169D8"/>
    <w:rsid w:val="00822B61"/>
    <w:rsid w:val="008232DA"/>
    <w:rsid w:val="00824D75"/>
    <w:rsid w:val="00825F21"/>
    <w:rsid w:val="00827327"/>
    <w:rsid w:val="00830E4A"/>
    <w:rsid w:val="00831057"/>
    <w:rsid w:val="00833152"/>
    <w:rsid w:val="0084144A"/>
    <w:rsid w:val="008423A1"/>
    <w:rsid w:val="00842E59"/>
    <w:rsid w:val="0084368E"/>
    <w:rsid w:val="00852891"/>
    <w:rsid w:val="008540FC"/>
    <w:rsid w:val="00854BD5"/>
    <w:rsid w:val="008569AF"/>
    <w:rsid w:val="00857C28"/>
    <w:rsid w:val="008612FE"/>
    <w:rsid w:val="00866586"/>
    <w:rsid w:val="00867DF8"/>
    <w:rsid w:val="00872DCC"/>
    <w:rsid w:val="008732F0"/>
    <w:rsid w:val="00873DD9"/>
    <w:rsid w:val="008745EB"/>
    <w:rsid w:val="00875D6E"/>
    <w:rsid w:val="00876A30"/>
    <w:rsid w:val="00882365"/>
    <w:rsid w:val="008838F0"/>
    <w:rsid w:val="00885D6A"/>
    <w:rsid w:val="008A16DD"/>
    <w:rsid w:val="008B7584"/>
    <w:rsid w:val="008C1134"/>
    <w:rsid w:val="008C4FCC"/>
    <w:rsid w:val="008C5ED2"/>
    <w:rsid w:val="008C7BF7"/>
    <w:rsid w:val="008D0924"/>
    <w:rsid w:val="008D112B"/>
    <w:rsid w:val="008D7567"/>
    <w:rsid w:val="008E106F"/>
    <w:rsid w:val="008F1DA8"/>
    <w:rsid w:val="008F1FF4"/>
    <w:rsid w:val="008F6385"/>
    <w:rsid w:val="00904852"/>
    <w:rsid w:val="00904EEA"/>
    <w:rsid w:val="0091060E"/>
    <w:rsid w:val="009144AB"/>
    <w:rsid w:val="009150F4"/>
    <w:rsid w:val="00920071"/>
    <w:rsid w:val="00920E18"/>
    <w:rsid w:val="00922DF7"/>
    <w:rsid w:val="0092684A"/>
    <w:rsid w:val="0093473D"/>
    <w:rsid w:val="00945C2D"/>
    <w:rsid w:val="0094652C"/>
    <w:rsid w:val="00950EF8"/>
    <w:rsid w:val="00960C51"/>
    <w:rsid w:val="009731A4"/>
    <w:rsid w:val="009738CF"/>
    <w:rsid w:val="009843C6"/>
    <w:rsid w:val="0098505C"/>
    <w:rsid w:val="0098789B"/>
    <w:rsid w:val="00997832"/>
    <w:rsid w:val="009979A7"/>
    <w:rsid w:val="009A3A07"/>
    <w:rsid w:val="009A3C72"/>
    <w:rsid w:val="009A7E11"/>
    <w:rsid w:val="009B16E4"/>
    <w:rsid w:val="009B42DB"/>
    <w:rsid w:val="009C0117"/>
    <w:rsid w:val="009C2019"/>
    <w:rsid w:val="009C3047"/>
    <w:rsid w:val="009C4B53"/>
    <w:rsid w:val="009C614B"/>
    <w:rsid w:val="009C63FB"/>
    <w:rsid w:val="009C69A3"/>
    <w:rsid w:val="009C7403"/>
    <w:rsid w:val="009C75F4"/>
    <w:rsid w:val="009D2963"/>
    <w:rsid w:val="009D3164"/>
    <w:rsid w:val="009D4DB9"/>
    <w:rsid w:val="009E6C5C"/>
    <w:rsid w:val="009F6431"/>
    <w:rsid w:val="00A0422E"/>
    <w:rsid w:val="00A05A1D"/>
    <w:rsid w:val="00A10B39"/>
    <w:rsid w:val="00A13D0C"/>
    <w:rsid w:val="00A16DCC"/>
    <w:rsid w:val="00A2646A"/>
    <w:rsid w:val="00A2662E"/>
    <w:rsid w:val="00A26808"/>
    <w:rsid w:val="00A30190"/>
    <w:rsid w:val="00A33941"/>
    <w:rsid w:val="00A34DCF"/>
    <w:rsid w:val="00A364B8"/>
    <w:rsid w:val="00A3661D"/>
    <w:rsid w:val="00A46F50"/>
    <w:rsid w:val="00A5061F"/>
    <w:rsid w:val="00A57797"/>
    <w:rsid w:val="00A62F05"/>
    <w:rsid w:val="00A63BA6"/>
    <w:rsid w:val="00A64534"/>
    <w:rsid w:val="00A760DE"/>
    <w:rsid w:val="00A83CC0"/>
    <w:rsid w:val="00A83D1B"/>
    <w:rsid w:val="00A87B5F"/>
    <w:rsid w:val="00A90776"/>
    <w:rsid w:val="00A90811"/>
    <w:rsid w:val="00A95DD9"/>
    <w:rsid w:val="00AB03D7"/>
    <w:rsid w:val="00AB049F"/>
    <w:rsid w:val="00AB0509"/>
    <w:rsid w:val="00AB07FA"/>
    <w:rsid w:val="00AB0E1F"/>
    <w:rsid w:val="00AB26B1"/>
    <w:rsid w:val="00AB3417"/>
    <w:rsid w:val="00AB75F4"/>
    <w:rsid w:val="00AC1D38"/>
    <w:rsid w:val="00AC3752"/>
    <w:rsid w:val="00AC74CF"/>
    <w:rsid w:val="00AD13C3"/>
    <w:rsid w:val="00AD2676"/>
    <w:rsid w:val="00AD4556"/>
    <w:rsid w:val="00AD71D2"/>
    <w:rsid w:val="00AE30DB"/>
    <w:rsid w:val="00AE5CA3"/>
    <w:rsid w:val="00AE620F"/>
    <w:rsid w:val="00AF1E0F"/>
    <w:rsid w:val="00AF1FE2"/>
    <w:rsid w:val="00AF496B"/>
    <w:rsid w:val="00B059CE"/>
    <w:rsid w:val="00B11092"/>
    <w:rsid w:val="00B12660"/>
    <w:rsid w:val="00B12FA6"/>
    <w:rsid w:val="00B13C2C"/>
    <w:rsid w:val="00B158E9"/>
    <w:rsid w:val="00B21776"/>
    <w:rsid w:val="00B21AEA"/>
    <w:rsid w:val="00B2517A"/>
    <w:rsid w:val="00B351A2"/>
    <w:rsid w:val="00B40795"/>
    <w:rsid w:val="00B42D45"/>
    <w:rsid w:val="00B449D9"/>
    <w:rsid w:val="00B460B8"/>
    <w:rsid w:val="00B54340"/>
    <w:rsid w:val="00B54FD3"/>
    <w:rsid w:val="00B605AE"/>
    <w:rsid w:val="00B60635"/>
    <w:rsid w:val="00B625A3"/>
    <w:rsid w:val="00B64911"/>
    <w:rsid w:val="00B64CCA"/>
    <w:rsid w:val="00B72474"/>
    <w:rsid w:val="00B72919"/>
    <w:rsid w:val="00B72FE9"/>
    <w:rsid w:val="00B7563E"/>
    <w:rsid w:val="00B75F47"/>
    <w:rsid w:val="00B82ECF"/>
    <w:rsid w:val="00B86FD7"/>
    <w:rsid w:val="00B87B66"/>
    <w:rsid w:val="00B948AA"/>
    <w:rsid w:val="00B95053"/>
    <w:rsid w:val="00B96247"/>
    <w:rsid w:val="00BA1348"/>
    <w:rsid w:val="00BA1D92"/>
    <w:rsid w:val="00BA24B0"/>
    <w:rsid w:val="00BA5DE2"/>
    <w:rsid w:val="00BB38A5"/>
    <w:rsid w:val="00BB6D35"/>
    <w:rsid w:val="00BB77B6"/>
    <w:rsid w:val="00BC0FB2"/>
    <w:rsid w:val="00BC38F7"/>
    <w:rsid w:val="00BC4732"/>
    <w:rsid w:val="00BC6D3C"/>
    <w:rsid w:val="00BC7E7D"/>
    <w:rsid w:val="00BD52BD"/>
    <w:rsid w:val="00BE24B8"/>
    <w:rsid w:val="00BE3CA5"/>
    <w:rsid w:val="00BE6557"/>
    <w:rsid w:val="00BE7035"/>
    <w:rsid w:val="00BF0831"/>
    <w:rsid w:val="00C0655D"/>
    <w:rsid w:val="00C15331"/>
    <w:rsid w:val="00C20533"/>
    <w:rsid w:val="00C22146"/>
    <w:rsid w:val="00C22FBA"/>
    <w:rsid w:val="00C23E5A"/>
    <w:rsid w:val="00C26062"/>
    <w:rsid w:val="00C307FD"/>
    <w:rsid w:val="00C327DD"/>
    <w:rsid w:val="00C34A84"/>
    <w:rsid w:val="00C363D6"/>
    <w:rsid w:val="00C369B0"/>
    <w:rsid w:val="00C426F5"/>
    <w:rsid w:val="00C4562A"/>
    <w:rsid w:val="00C45E1A"/>
    <w:rsid w:val="00C46044"/>
    <w:rsid w:val="00C5039D"/>
    <w:rsid w:val="00C552F2"/>
    <w:rsid w:val="00C567A8"/>
    <w:rsid w:val="00C577EB"/>
    <w:rsid w:val="00C66728"/>
    <w:rsid w:val="00C70D55"/>
    <w:rsid w:val="00C72132"/>
    <w:rsid w:val="00C7598F"/>
    <w:rsid w:val="00C82E6D"/>
    <w:rsid w:val="00C87F61"/>
    <w:rsid w:val="00CA4B70"/>
    <w:rsid w:val="00CB3E08"/>
    <w:rsid w:val="00CB5CDF"/>
    <w:rsid w:val="00CC49E9"/>
    <w:rsid w:val="00CC5202"/>
    <w:rsid w:val="00CC58BE"/>
    <w:rsid w:val="00CD0CCB"/>
    <w:rsid w:val="00CD3A8C"/>
    <w:rsid w:val="00CE0D8B"/>
    <w:rsid w:val="00CE18BB"/>
    <w:rsid w:val="00CE49C5"/>
    <w:rsid w:val="00CE68FA"/>
    <w:rsid w:val="00CE6C73"/>
    <w:rsid w:val="00CF0515"/>
    <w:rsid w:val="00CF0FA3"/>
    <w:rsid w:val="00CF1D52"/>
    <w:rsid w:val="00CF693C"/>
    <w:rsid w:val="00CF7660"/>
    <w:rsid w:val="00D00552"/>
    <w:rsid w:val="00D03F9D"/>
    <w:rsid w:val="00D0462A"/>
    <w:rsid w:val="00D0500B"/>
    <w:rsid w:val="00D155FF"/>
    <w:rsid w:val="00D1603E"/>
    <w:rsid w:val="00D164B0"/>
    <w:rsid w:val="00D21862"/>
    <w:rsid w:val="00D239E5"/>
    <w:rsid w:val="00D26BBF"/>
    <w:rsid w:val="00D3025A"/>
    <w:rsid w:val="00D344CB"/>
    <w:rsid w:val="00D3455B"/>
    <w:rsid w:val="00D354A7"/>
    <w:rsid w:val="00D356CA"/>
    <w:rsid w:val="00D35B87"/>
    <w:rsid w:val="00D41A8F"/>
    <w:rsid w:val="00D438B6"/>
    <w:rsid w:val="00D4659B"/>
    <w:rsid w:val="00D46874"/>
    <w:rsid w:val="00D52F51"/>
    <w:rsid w:val="00D57488"/>
    <w:rsid w:val="00D6448D"/>
    <w:rsid w:val="00D666B7"/>
    <w:rsid w:val="00D701E2"/>
    <w:rsid w:val="00D7061A"/>
    <w:rsid w:val="00D7086B"/>
    <w:rsid w:val="00D72424"/>
    <w:rsid w:val="00D72B6B"/>
    <w:rsid w:val="00D73F20"/>
    <w:rsid w:val="00D81E1C"/>
    <w:rsid w:val="00D82F28"/>
    <w:rsid w:val="00D93F59"/>
    <w:rsid w:val="00D95595"/>
    <w:rsid w:val="00DA3305"/>
    <w:rsid w:val="00DA3FA8"/>
    <w:rsid w:val="00DA6D92"/>
    <w:rsid w:val="00DB05B1"/>
    <w:rsid w:val="00DC6051"/>
    <w:rsid w:val="00DC722A"/>
    <w:rsid w:val="00DC7BA1"/>
    <w:rsid w:val="00DD6409"/>
    <w:rsid w:val="00DD6A81"/>
    <w:rsid w:val="00DE3CE7"/>
    <w:rsid w:val="00DE560A"/>
    <w:rsid w:val="00DE580D"/>
    <w:rsid w:val="00DF7766"/>
    <w:rsid w:val="00E006E0"/>
    <w:rsid w:val="00E01401"/>
    <w:rsid w:val="00E079A6"/>
    <w:rsid w:val="00E1120C"/>
    <w:rsid w:val="00E130DC"/>
    <w:rsid w:val="00E1393E"/>
    <w:rsid w:val="00E15761"/>
    <w:rsid w:val="00E15A45"/>
    <w:rsid w:val="00E24B36"/>
    <w:rsid w:val="00E259BC"/>
    <w:rsid w:val="00E31558"/>
    <w:rsid w:val="00E32B1A"/>
    <w:rsid w:val="00E32F01"/>
    <w:rsid w:val="00E37A55"/>
    <w:rsid w:val="00E42156"/>
    <w:rsid w:val="00E42A40"/>
    <w:rsid w:val="00E50928"/>
    <w:rsid w:val="00E57FE4"/>
    <w:rsid w:val="00E60F80"/>
    <w:rsid w:val="00E62605"/>
    <w:rsid w:val="00E62D16"/>
    <w:rsid w:val="00E642AB"/>
    <w:rsid w:val="00E65CFA"/>
    <w:rsid w:val="00E66D1C"/>
    <w:rsid w:val="00E679BC"/>
    <w:rsid w:val="00E728C9"/>
    <w:rsid w:val="00E75A64"/>
    <w:rsid w:val="00E83BE5"/>
    <w:rsid w:val="00E864B3"/>
    <w:rsid w:val="00E86C80"/>
    <w:rsid w:val="00E927D1"/>
    <w:rsid w:val="00E93C0D"/>
    <w:rsid w:val="00E93C50"/>
    <w:rsid w:val="00E940FD"/>
    <w:rsid w:val="00E962C9"/>
    <w:rsid w:val="00EA4589"/>
    <w:rsid w:val="00EA5AB5"/>
    <w:rsid w:val="00EA7253"/>
    <w:rsid w:val="00EB15C1"/>
    <w:rsid w:val="00EB3B7B"/>
    <w:rsid w:val="00EC03F1"/>
    <w:rsid w:val="00EC208D"/>
    <w:rsid w:val="00EC40D3"/>
    <w:rsid w:val="00EC603A"/>
    <w:rsid w:val="00EC716B"/>
    <w:rsid w:val="00ED1FB3"/>
    <w:rsid w:val="00ED30B9"/>
    <w:rsid w:val="00ED7579"/>
    <w:rsid w:val="00EE0209"/>
    <w:rsid w:val="00EE1F86"/>
    <w:rsid w:val="00EE5824"/>
    <w:rsid w:val="00EE7AAE"/>
    <w:rsid w:val="00EF049A"/>
    <w:rsid w:val="00EF0F68"/>
    <w:rsid w:val="00EF17C2"/>
    <w:rsid w:val="00EF1902"/>
    <w:rsid w:val="00EF2340"/>
    <w:rsid w:val="00EF2568"/>
    <w:rsid w:val="00F003A8"/>
    <w:rsid w:val="00F050D7"/>
    <w:rsid w:val="00F11704"/>
    <w:rsid w:val="00F11E66"/>
    <w:rsid w:val="00F120CA"/>
    <w:rsid w:val="00F14F11"/>
    <w:rsid w:val="00F229F5"/>
    <w:rsid w:val="00F26B08"/>
    <w:rsid w:val="00F305FB"/>
    <w:rsid w:val="00F3095A"/>
    <w:rsid w:val="00F31D3C"/>
    <w:rsid w:val="00F3207F"/>
    <w:rsid w:val="00F35136"/>
    <w:rsid w:val="00F42725"/>
    <w:rsid w:val="00F47ABF"/>
    <w:rsid w:val="00F54372"/>
    <w:rsid w:val="00F54693"/>
    <w:rsid w:val="00F54DC0"/>
    <w:rsid w:val="00F56363"/>
    <w:rsid w:val="00F57E95"/>
    <w:rsid w:val="00F634BD"/>
    <w:rsid w:val="00F66FCC"/>
    <w:rsid w:val="00F805FB"/>
    <w:rsid w:val="00F85F93"/>
    <w:rsid w:val="00F8609D"/>
    <w:rsid w:val="00F94F97"/>
    <w:rsid w:val="00F96D0F"/>
    <w:rsid w:val="00FA0457"/>
    <w:rsid w:val="00FB6E9A"/>
    <w:rsid w:val="00FD3A54"/>
    <w:rsid w:val="00FD507E"/>
    <w:rsid w:val="00FD65CA"/>
    <w:rsid w:val="00FD78CF"/>
    <w:rsid w:val="00FE0D06"/>
    <w:rsid w:val="00FE5D83"/>
    <w:rsid w:val="00FF0E34"/>
    <w:rsid w:val="081DD44A"/>
    <w:rsid w:val="13593E84"/>
    <w:rsid w:val="15C7BBF5"/>
    <w:rsid w:val="1A162B0B"/>
    <w:rsid w:val="2BC4882F"/>
    <w:rsid w:val="2DF0DF2A"/>
    <w:rsid w:val="42193E4C"/>
    <w:rsid w:val="430513B9"/>
    <w:rsid w:val="52B8402F"/>
    <w:rsid w:val="61845015"/>
    <w:rsid w:val="747934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B8402F"/>
  <w15:chartTrackingRefBased/>
  <w15:docId w15:val="{FB1F4534-503E-4D88-8626-BDFDA79CD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E1A4D"/>
    <w:pPr>
      <w:keepNext/>
      <w:keepLines/>
      <w:numPr>
        <w:numId w:val="2"/>
      </w:numPr>
      <w:spacing w:before="360" w:after="80"/>
      <w:outlineLvl w:val="0"/>
    </w:pPr>
    <w:rPr>
      <w:rFonts w:asciiTheme="majorHAnsi" w:eastAsiaTheme="majorEastAsia" w:hAnsiTheme="majorHAnsi" w:cstheme="majorBidi"/>
      <w:b/>
      <w:color w:val="000000" w:themeColor="text1"/>
      <w:sz w:val="40"/>
      <w:szCs w:val="40"/>
    </w:rPr>
  </w:style>
  <w:style w:type="paragraph" w:styleId="Heading2">
    <w:name w:val="heading 2"/>
    <w:basedOn w:val="Normal"/>
    <w:next w:val="Normal"/>
    <w:link w:val="Heading2Char"/>
    <w:uiPriority w:val="9"/>
    <w:unhideWhenUsed/>
    <w:qFormat/>
    <w:rsid w:val="000E1A4D"/>
    <w:pPr>
      <w:keepNext/>
      <w:keepLines/>
      <w:numPr>
        <w:ilvl w:val="1"/>
        <w:numId w:val="2"/>
      </w:numPr>
      <w:spacing w:before="160" w:after="80"/>
      <w:outlineLvl w:val="1"/>
    </w:pPr>
    <w:rPr>
      <w:rFonts w:asciiTheme="majorHAnsi" w:eastAsiaTheme="majorEastAsia" w:hAnsiTheme="majorHAnsi" w:cstheme="majorBidi"/>
      <w:b/>
      <w:color w:val="000000" w:themeColor="text1"/>
      <w:sz w:val="32"/>
      <w:szCs w:val="32"/>
    </w:rPr>
  </w:style>
  <w:style w:type="paragraph" w:styleId="Heading3">
    <w:name w:val="heading 3"/>
    <w:basedOn w:val="Normal"/>
    <w:next w:val="Normal"/>
    <w:link w:val="Heading3Char"/>
    <w:uiPriority w:val="9"/>
    <w:unhideWhenUsed/>
    <w:qFormat/>
    <w:pPr>
      <w:keepNext/>
      <w:keepLines/>
      <w:numPr>
        <w:ilvl w:val="2"/>
        <w:numId w:val="2"/>
      </w:numPr>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pPr>
      <w:keepNext/>
      <w:keepLines/>
      <w:numPr>
        <w:ilvl w:val="3"/>
        <w:numId w:val="2"/>
      </w:numPr>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pPr>
      <w:keepNext/>
      <w:keepLines/>
      <w:numPr>
        <w:ilvl w:val="4"/>
        <w:numId w:val="2"/>
      </w:numPr>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pPr>
      <w:keepNext/>
      <w:keepLines/>
      <w:numPr>
        <w:ilvl w:val="5"/>
        <w:numId w:val="2"/>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numPr>
        <w:ilvl w:val="6"/>
        <w:numId w:val="2"/>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numPr>
        <w:ilvl w:val="7"/>
        <w:numId w:val="2"/>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numPr>
        <w:ilvl w:val="8"/>
        <w:numId w:val="2"/>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1A4D"/>
    <w:rPr>
      <w:rFonts w:asciiTheme="majorHAnsi" w:eastAsiaTheme="majorEastAsia" w:hAnsiTheme="majorHAnsi" w:cstheme="majorBidi"/>
      <w:b/>
      <w:color w:val="000000" w:themeColor="text1"/>
      <w:sz w:val="40"/>
      <w:szCs w:val="40"/>
    </w:rPr>
  </w:style>
  <w:style w:type="character" w:customStyle="1" w:styleId="Heading2Char">
    <w:name w:val="Heading 2 Char"/>
    <w:basedOn w:val="DefaultParagraphFont"/>
    <w:link w:val="Heading2"/>
    <w:uiPriority w:val="9"/>
    <w:rsid w:val="000E1A4D"/>
    <w:rPr>
      <w:rFonts w:asciiTheme="majorHAnsi" w:eastAsiaTheme="majorEastAsia" w:hAnsiTheme="majorHAnsi" w:cstheme="majorBidi"/>
      <w:b/>
      <w:color w:val="000000" w:themeColor="text1"/>
      <w:sz w:val="32"/>
      <w:szCs w:val="32"/>
    </w:rPr>
  </w:style>
  <w:style w:type="character" w:customStyle="1" w:styleId="Heading3Char">
    <w:name w:val="Heading 3 Char"/>
    <w:basedOn w:val="DefaultParagraphFont"/>
    <w:link w:val="Heading3"/>
    <w:uiPriority w:val="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Pr>
      <w:rFonts w:eastAsiaTheme="majorEastAsia" w:cstheme="majorBidi"/>
      <w:color w:val="2F5496"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2F5496"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2F5496" w:themeColor="accent1" w:themeShade="BF"/>
    </w:rPr>
  </w:style>
  <w:style w:type="paragraph" w:styleId="IntenseQuote">
    <w:name w:val="Intense Quote"/>
    <w:basedOn w:val="Normal"/>
    <w:next w:val="Normal"/>
    <w:link w:val="IntenseQuoteChar"/>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styleId="IntenseReference">
    <w:name w:val="Intense Reference"/>
    <w:basedOn w:val="DefaultParagraphFont"/>
    <w:uiPriority w:val="32"/>
    <w:qFormat/>
    <w:rPr>
      <w:b/>
      <w:bCs/>
      <w:smallCaps/>
      <w:color w:val="2F5496" w:themeColor="accent1" w:themeShade="BF"/>
      <w:spacing w:val="5"/>
    </w:rPr>
  </w:style>
  <w:style w:type="paragraph" w:styleId="Caption">
    <w:name w:val="caption"/>
    <w:basedOn w:val="Normal"/>
    <w:next w:val="Normal"/>
    <w:uiPriority w:val="35"/>
    <w:unhideWhenUsed/>
    <w:qFormat/>
    <w:rsid w:val="00D354A7"/>
    <w:pPr>
      <w:spacing w:after="200" w:line="240" w:lineRule="auto"/>
      <w:jc w:val="center"/>
    </w:pPr>
    <w:rPr>
      <w:rFonts w:ascii="Calibri" w:hAnsi="Calibri"/>
      <w:b/>
      <w:iCs/>
      <w:szCs w:val="18"/>
    </w:rPr>
  </w:style>
  <w:style w:type="table" w:styleId="TableGrid">
    <w:name w:val="Table Grid"/>
    <w:basedOn w:val="TableNormal"/>
    <w:uiPriority w:val="39"/>
    <w:rsid w:val="00F805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76DF1"/>
    <w:pPr>
      <w:autoSpaceDE w:val="0"/>
      <w:autoSpaceDN w:val="0"/>
      <w:adjustRightInd w:val="0"/>
      <w:spacing w:after="0" w:line="240" w:lineRule="auto"/>
    </w:pPr>
    <w:rPr>
      <w:rFonts w:ascii="Times New Roman" w:hAnsi="Times New Roman" w:cs="Times New Roman"/>
      <w:color w:val="000000"/>
    </w:rPr>
  </w:style>
  <w:style w:type="paragraph" w:customStyle="1" w:styleId="CM7">
    <w:name w:val="CM7"/>
    <w:basedOn w:val="Default"/>
    <w:next w:val="Default"/>
    <w:uiPriority w:val="99"/>
    <w:rsid w:val="00676DF1"/>
    <w:pPr>
      <w:spacing w:line="278" w:lineRule="atLeast"/>
    </w:pPr>
    <w:rPr>
      <w:color w:val="auto"/>
    </w:rPr>
  </w:style>
  <w:style w:type="paragraph" w:customStyle="1" w:styleId="CM76">
    <w:name w:val="CM76"/>
    <w:basedOn w:val="Default"/>
    <w:next w:val="Default"/>
    <w:uiPriority w:val="99"/>
    <w:rsid w:val="00676DF1"/>
    <w:rPr>
      <w:color w:val="auto"/>
    </w:rPr>
  </w:style>
  <w:style w:type="paragraph" w:customStyle="1" w:styleId="CM80">
    <w:name w:val="CM80"/>
    <w:basedOn w:val="Default"/>
    <w:next w:val="Default"/>
    <w:uiPriority w:val="99"/>
    <w:rsid w:val="00676DF1"/>
    <w:rPr>
      <w:color w:val="auto"/>
    </w:rPr>
  </w:style>
  <w:style w:type="paragraph" w:customStyle="1" w:styleId="CM14">
    <w:name w:val="CM14"/>
    <w:basedOn w:val="Default"/>
    <w:next w:val="Default"/>
    <w:uiPriority w:val="99"/>
    <w:rsid w:val="00676DF1"/>
    <w:pPr>
      <w:spacing w:line="276" w:lineRule="atLeast"/>
    </w:pPr>
    <w:rPr>
      <w:color w:val="auto"/>
    </w:rPr>
  </w:style>
  <w:style w:type="paragraph" w:customStyle="1" w:styleId="CM16">
    <w:name w:val="CM16"/>
    <w:basedOn w:val="Default"/>
    <w:next w:val="Default"/>
    <w:uiPriority w:val="99"/>
    <w:rsid w:val="00676DF1"/>
    <w:pPr>
      <w:spacing w:line="276" w:lineRule="atLeast"/>
    </w:pPr>
    <w:rPr>
      <w:color w:val="auto"/>
    </w:rPr>
  </w:style>
  <w:style w:type="paragraph" w:styleId="ListParagraph">
    <w:name w:val="List Paragraph"/>
    <w:basedOn w:val="Normal"/>
    <w:uiPriority w:val="34"/>
    <w:qFormat/>
    <w:rsid w:val="00676DF1"/>
    <w:pPr>
      <w:ind w:left="720"/>
      <w:contextualSpacing/>
    </w:pPr>
  </w:style>
  <w:style w:type="character" w:styleId="Hyperlink">
    <w:name w:val="Hyperlink"/>
    <w:basedOn w:val="DefaultParagraphFont"/>
    <w:uiPriority w:val="99"/>
    <w:unhideWhenUsed/>
    <w:rsid w:val="00EE0209"/>
    <w:rPr>
      <w:color w:val="0563C1" w:themeColor="hyperlink"/>
      <w:u w:val="single"/>
    </w:rPr>
  </w:style>
  <w:style w:type="character" w:styleId="UnresolvedMention">
    <w:name w:val="Unresolved Mention"/>
    <w:basedOn w:val="DefaultParagraphFont"/>
    <w:uiPriority w:val="99"/>
    <w:semiHidden/>
    <w:unhideWhenUsed/>
    <w:rsid w:val="00EE0209"/>
    <w:rPr>
      <w:color w:val="605E5C"/>
      <w:shd w:val="clear" w:color="auto" w:fill="E1DFDD"/>
    </w:rPr>
  </w:style>
  <w:style w:type="paragraph" w:styleId="FootnoteText">
    <w:name w:val="footnote text"/>
    <w:basedOn w:val="Normal"/>
    <w:link w:val="FootnoteTextChar"/>
    <w:uiPriority w:val="99"/>
    <w:semiHidden/>
    <w:unhideWhenUsed/>
    <w:rsid w:val="004D7CD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D7CD5"/>
    <w:rPr>
      <w:sz w:val="20"/>
      <w:szCs w:val="20"/>
    </w:rPr>
  </w:style>
  <w:style w:type="character" w:styleId="FootnoteReference">
    <w:name w:val="footnote reference"/>
    <w:basedOn w:val="DefaultParagraphFont"/>
    <w:uiPriority w:val="99"/>
    <w:semiHidden/>
    <w:unhideWhenUsed/>
    <w:rsid w:val="004D7CD5"/>
    <w:rPr>
      <w:vertAlign w:val="superscript"/>
    </w:rPr>
  </w:style>
  <w:style w:type="character" w:styleId="FollowedHyperlink">
    <w:name w:val="FollowedHyperlink"/>
    <w:basedOn w:val="DefaultParagraphFont"/>
    <w:uiPriority w:val="99"/>
    <w:semiHidden/>
    <w:unhideWhenUsed/>
    <w:rsid w:val="001224A5"/>
    <w:rPr>
      <w:color w:val="954F72" w:themeColor="followedHyperlink"/>
      <w:u w:val="single"/>
    </w:rPr>
  </w:style>
  <w:style w:type="character" w:styleId="Strong">
    <w:name w:val="Strong"/>
    <w:basedOn w:val="DefaultParagraphFont"/>
    <w:uiPriority w:val="22"/>
    <w:qFormat/>
    <w:rsid w:val="006F6FBF"/>
    <w:rPr>
      <w:rFonts w:asciiTheme="minorHAnsi" w:hAnsiTheme="minorHAnsi"/>
      <w:b/>
      <w:bCs/>
      <w:sz w:val="22"/>
    </w:rPr>
  </w:style>
  <w:style w:type="paragraph" w:styleId="NormalWeb">
    <w:name w:val="Normal (Web)"/>
    <w:basedOn w:val="Normal"/>
    <w:uiPriority w:val="99"/>
    <w:unhideWhenUsed/>
    <w:rsid w:val="006F6FBF"/>
    <w:pPr>
      <w:spacing w:before="100" w:beforeAutospacing="1" w:after="100" w:afterAutospacing="1" w:line="240" w:lineRule="auto"/>
    </w:pPr>
    <w:rPr>
      <w:rFonts w:ascii="Times New Roman" w:eastAsia="Times New Roman" w:hAnsi="Times New Roman" w:cs="Times New Roman"/>
      <w:lang w:eastAsia="en-US"/>
    </w:rPr>
  </w:style>
  <w:style w:type="paragraph" w:styleId="HTMLPreformatted">
    <w:name w:val="HTML Preformatted"/>
    <w:basedOn w:val="Normal"/>
    <w:link w:val="HTMLPreformattedChar"/>
    <w:uiPriority w:val="99"/>
    <w:unhideWhenUsed/>
    <w:rsid w:val="006F6F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6F6FBF"/>
    <w:rPr>
      <w:rFonts w:ascii="Courier New" w:eastAsia="Times New Roman" w:hAnsi="Courier New" w:cs="Courier New"/>
      <w:sz w:val="20"/>
      <w:szCs w:val="20"/>
      <w:lang w:eastAsia="en-US"/>
    </w:rPr>
  </w:style>
  <w:style w:type="paragraph" w:styleId="PlainText">
    <w:name w:val="Plain Text"/>
    <w:basedOn w:val="Normal"/>
    <w:link w:val="PlainTextChar"/>
    <w:uiPriority w:val="99"/>
    <w:unhideWhenUsed/>
    <w:rsid w:val="006F6FBF"/>
    <w:pPr>
      <w:spacing w:after="0" w:line="240" w:lineRule="auto"/>
    </w:pPr>
    <w:rPr>
      <w:rFonts w:eastAsiaTheme="minorHAnsi"/>
      <w:szCs w:val="21"/>
      <w:lang w:eastAsia="en-US"/>
    </w:rPr>
  </w:style>
  <w:style w:type="character" w:customStyle="1" w:styleId="PlainTextChar">
    <w:name w:val="Plain Text Char"/>
    <w:basedOn w:val="DefaultParagraphFont"/>
    <w:link w:val="PlainText"/>
    <w:uiPriority w:val="99"/>
    <w:rsid w:val="006F6FBF"/>
    <w:rPr>
      <w:rFonts w:eastAsiaTheme="minorHAnsi"/>
      <w:szCs w:val="21"/>
      <w:lang w:eastAsia="en-US"/>
    </w:rPr>
  </w:style>
  <w:style w:type="paragraph" w:customStyle="1" w:styleId="FigureNT">
    <w:name w:val="Figure_NT"/>
    <w:basedOn w:val="Caption"/>
    <w:link w:val="FigureNTChar"/>
    <w:qFormat/>
    <w:rsid w:val="006F6FBF"/>
    <w:pPr>
      <w:jc w:val="left"/>
    </w:pPr>
    <w:rPr>
      <w:rFonts w:asciiTheme="minorHAnsi" w:eastAsiaTheme="minorHAnsi" w:hAnsiTheme="minorHAnsi"/>
      <w:color w:val="000000" w:themeColor="text1"/>
      <w:sz w:val="22"/>
      <w:lang w:eastAsia="en-US"/>
    </w:rPr>
  </w:style>
  <w:style w:type="character" w:customStyle="1" w:styleId="FigureNTChar">
    <w:name w:val="Figure_NT Char"/>
    <w:basedOn w:val="DefaultParagraphFont"/>
    <w:link w:val="FigureNT"/>
    <w:rsid w:val="006F6FBF"/>
    <w:rPr>
      <w:rFonts w:eastAsiaTheme="minorHAnsi"/>
      <w:b/>
      <w:iCs/>
      <w:color w:val="000000" w:themeColor="text1"/>
      <w:sz w:val="22"/>
      <w:szCs w:val="18"/>
      <w:lang w:eastAsia="en-US"/>
    </w:rPr>
  </w:style>
  <w:style w:type="paragraph" w:styleId="Header">
    <w:name w:val="header"/>
    <w:basedOn w:val="Normal"/>
    <w:link w:val="HeaderChar"/>
    <w:uiPriority w:val="99"/>
    <w:unhideWhenUsed/>
    <w:rsid w:val="00B948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48AA"/>
  </w:style>
  <w:style w:type="paragraph" w:styleId="Footer">
    <w:name w:val="footer"/>
    <w:basedOn w:val="Normal"/>
    <w:link w:val="FooterChar"/>
    <w:uiPriority w:val="99"/>
    <w:unhideWhenUsed/>
    <w:rsid w:val="00B948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48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625269">
      <w:bodyDiv w:val="1"/>
      <w:marLeft w:val="0"/>
      <w:marRight w:val="0"/>
      <w:marTop w:val="0"/>
      <w:marBottom w:val="0"/>
      <w:divBdr>
        <w:top w:val="none" w:sz="0" w:space="0" w:color="auto"/>
        <w:left w:val="none" w:sz="0" w:space="0" w:color="auto"/>
        <w:bottom w:val="none" w:sz="0" w:space="0" w:color="auto"/>
        <w:right w:val="none" w:sz="0" w:space="0" w:color="auto"/>
      </w:divBdr>
    </w:div>
    <w:div w:id="246235461">
      <w:bodyDiv w:val="1"/>
      <w:marLeft w:val="0"/>
      <w:marRight w:val="0"/>
      <w:marTop w:val="0"/>
      <w:marBottom w:val="0"/>
      <w:divBdr>
        <w:top w:val="none" w:sz="0" w:space="0" w:color="auto"/>
        <w:left w:val="none" w:sz="0" w:space="0" w:color="auto"/>
        <w:bottom w:val="none" w:sz="0" w:space="0" w:color="auto"/>
        <w:right w:val="none" w:sz="0" w:space="0" w:color="auto"/>
      </w:divBdr>
    </w:div>
    <w:div w:id="252590874">
      <w:bodyDiv w:val="1"/>
      <w:marLeft w:val="0"/>
      <w:marRight w:val="0"/>
      <w:marTop w:val="0"/>
      <w:marBottom w:val="0"/>
      <w:divBdr>
        <w:top w:val="none" w:sz="0" w:space="0" w:color="auto"/>
        <w:left w:val="none" w:sz="0" w:space="0" w:color="auto"/>
        <w:bottom w:val="none" w:sz="0" w:space="0" w:color="auto"/>
        <w:right w:val="none" w:sz="0" w:space="0" w:color="auto"/>
      </w:divBdr>
    </w:div>
    <w:div w:id="268204347">
      <w:bodyDiv w:val="1"/>
      <w:marLeft w:val="0"/>
      <w:marRight w:val="0"/>
      <w:marTop w:val="0"/>
      <w:marBottom w:val="0"/>
      <w:divBdr>
        <w:top w:val="none" w:sz="0" w:space="0" w:color="auto"/>
        <w:left w:val="none" w:sz="0" w:space="0" w:color="auto"/>
        <w:bottom w:val="none" w:sz="0" w:space="0" w:color="auto"/>
        <w:right w:val="none" w:sz="0" w:space="0" w:color="auto"/>
      </w:divBdr>
    </w:div>
    <w:div w:id="957755257">
      <w:bodyDiv w:val="1"/>
      <w:marLeft w:val="0"/>
      <w:marRight w:val="0"/>
      <w:marTop w:val="0"/>
      <w:marBottom w:val="0"/>
      <w:divBdr>
        <w:top w:val="none" w:sz="0" w:space="0" w:color="auto"/>
        <w:left w:val="none" w:sz="0" w:space="0" w:color="auto"/>
        <w:bottom w:val="none" w:sz="0" w:space="0" w:color="auto"/>
        <w:right w:val="none" w:sz="0" w:space="0" w:color="auto"/>
      </w:divBdr>
    </w:div>
    <w:div w:id="1120076449">
      <w:bodyDiv w:val="1"/>
      <w:marLeft w:val="0"/>
      <w:marRight w:val="0"/>
      <w:marTop w:val="0"/>
      <w:marBottom w:val="0"/>
      <w:divBdr>
        <w:top w:val="none" w:sz="0" w:space="0" w:color="auto"/>
        <w:left w:val="none" w:sz="0" w:space="0" w:color="auto"/>
        <w:bottom w:val="none" w:sz="0" w:space="0" w:color="auto"/>
        <w:right w:val="none" w:sz="0" w:space="0" w:color="auto"/>
      </w:divBdr>
    </w:div>
    <w:div w:id="1144852633">
      <w:bodyDiv w:val="1"/>
      <w:marLeft w:val="0"/>
      <w:marRight w:val="0"/>
      <w:marTop w:val="0"/>
      <w:marBottom w:val="0"/>
      <w:divBdr>
        <w:top w:val="none" w:sz="0" w:space="0" w:color="auto"/>
        <w:left w:val="none" w:sz="0" w:space="0" w:color="auto"/>
        <w:bottom w:val="none" w:sz="0" w:space="0" w:color="auto"/>
        <w:right w:val="none" w:sz="0" w:space="0" w:color="auto"/>
      </w:divBdr>
    </w:div>
    <w:div w:id="1407722927">
      <w:bodyDiv w:val="1"/>
      <w:marLeft w:val="0"/>
      <w:marRight w:val="0"/>
      <w:marTop w:val="0"/>
      <w:marBottom w:val="0"/>
      <w:divBdr>
        <w:top w:val="none" w:sz="0" w:space="0" w:color="auto"/>
        <w:left w:val="none" w:sz="0" w:space="0" w:color="auto"/>
        <w:bottom w:val="none" w:sz="0" w:space="0" w:color="auto"/>
        <w:right w:val="none" w:sz="0" w:space="0" w:color="auto"/>
      </w:divBdr>
    </w:div>
    <w:div w:id="1437477286">
      <w:bodyDiv w:val="1"/>
      <w:marLeft w:val="0"/>
      <w:marRight w:val="0"/>
      <w:marTop w:val="0"/>
      <w:marBottom w:val="0"/>
      <w:divBdr>
        <w:top w:val="none" w:sz="0" w:space="0" w:color="auto"/>
        <w:left w:val="none" w:sz="0" w:space="0" w:color="auto"/>
        <w:bottom w:val="none" w:sz="0" w:space="0" w:color="auto"/>
        <w:right w:val="none" w:sz="0" w:space="0" w:color="auto"/>
      </w:divBdr>
    </w:div>
    <w:div w:id="1438713283">
      <w:bodyDiv w:val="1"/>
      <w:marLeft w:val="0"/>
      <w:marRight w:val="0"/>
      <w:marTop w:val="0"/>
      <w:marBottom w:val="0"/>
      <w:divBdr>
        <w:top w:val="none" w:sz="0" w:space="0" w:color="auto"/>
        <w:left w:val="none" w:sz="0" w:space="0" w:color="auto"/>
        <w:bottom w:val="none" w:sz="0" w:space="0" w:color="auto"/>
        <w:right w:val="none" w:sz="0" w:space="0" w:color="auto"/>
      </w:divBdr>
      <w:divsChild>
        <w:div w:id="414864952">
          <w:marLeft w:val="0"/>
          <w:marRight w:val="0"/>
          <w:marTop w:val="0"/>
          <w:marBottom w:val="0"/>
          <w:divBdr>
            <w:top w:val="none" w:sz="0" w:space="0" w:color="auto"/>
            <w:left w:val="none" w:sz="0" w:space="0" w:color="auto"/>
            <w:bottom w:val="none" w:sz="0" w:space="0" w:color="auto"/>
            <w:right w:val="none" w:sz="0" w:space="0" w:color="auto"/>
          </w:divBdr>
        </w:div>
      </w:divsChild>
    </w:div>
    <w:div w:id="1545942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gif"/><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hyperlink" Target="https://www.cbsnews.com/news/chicago-worst-air-quality-canadian-wildfire-smoke-june-27-2023/" TargetMode="External"/><Relationship Id="rId84" Type="http://schemas.openxmlformats.org/officeDocument/2006/relationships/hyperlink" Target="https://detroitmi.gov/news/detroit-health-department-guidance-update-and-respite-centers-open-help-residents-stay-safe-effects" TargetMode="Externa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4.tiff"/><Relationship Id="rId37" Type="http://schemas.openxmlformats.org/officeDocument/2006/relationships/image" Target="media/image29.tiff"/><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s://www.dispatch.com/picture-gallery/news/2023/06/28/canadian-wildfire-haze-drifts-into-columbus-see-photos/12177063002/" TargetMode="External"/><Relationship Id="rId79" Type="http://schemas.openxmlformats.org/officeDocument/2006/relationships/hyperlink" Target="https://publichealthmdc.com/news/2023-06-27/dane-county-air-quality-at-unhealthy-levels-due-to-wildfire-smoke" TargetMode="External"/><Relationship Id="rId5" Type="http://schemas.openxmlformats.org/officeDocument/2006/relationships/footnotes" Target="footnotes.xml"/><Relationship Id="rId19" Type="http://schemas.openxmlformats.org/officeDocument/2006/relationships/image" Target="media/image11.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gi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hyperlink" Target="https://news.wttw.com/2023/06/27/chicago-reeks-smoke-air-quality-alert-issued-through-wednesday-blame-canada-s-wildfires" TargetMode="External"/><Relationship Id="rId77" Type="http://schemas.openxmlformats.org/officeDocument/2006/relationships/hyperlink" Target="https://www.nbc4i.com/news/local-news/columbus/air-quality-alert-issued-for-central-ohio-worsening-on-wednesday/" TargetMode="Externa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hyperlink" Target="https://www.npr.org/2023/06/28/1184746530/why-haze-wildfire-canada-midwest" TargetMode="External"/><Relationship Id="rId80" Type="http://schemas.openxmlformats.org/officeDocument/2006/relationships/hyperlink" Target="https://www.michigan.gov/egle/newsroom/press-releases/2023/06/27/michigan-aq-impacted" TargetMode="External"/><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natural-resources.canada.ca/simply-science/canadas-record-breaking-wildfires-2023-fiery-wake-call/25303" TargetMode="External"/><Relationship Id="rId25" Type="http://schemas.openxmlformats.org/officeDocument/2006/relationships/image" Target="media/image17.png"/><Relationship Id="rId33" Type="http://schemas.openxmlformats.org/officeDocument/2006/relationships/image" Target="media/image25.gif"/><Relationship Id="rId38" Type="http://schemas.openxmlformats.org/officeDocument/2006/relationships/image" Target="media/image30.tiff"/><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yperlink" Target="https://www.wuwm.com/2023-06-27/wildfire-smoke-blankets-milwaukee-tuesday-air-quality-among-worst-in-the-world" TargetMode="External"/><Relationship Id="rId20" Type="http://schemas.openxmlformats.org/officeDocument/2006/relationships/image" Target="media/image12.png"/><Relationship Id="rId41" Type="http://schemas.openxmlformats.org/officeDocument/2006/relationships/image" Target="media/image33.tiff"/><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hyperlink" Target="https://www.wcia.com/weather/thick-wildfire-smoke-invades-central-illinois-reduces-air-quality-to-unhealthy-levels/" TargetMode="External"/><Relationship Id="rId75" Type="http://schemas.openxmlformats.org/officeDocument/2006/relationships/hyperlink" Target="https://clevelandmagazine.com/in-the-cle/news/articles/clevelanders-urged-to-stay-indoors-as-smoke-from-canadian-wildfires-hits-cleveland" TargetMode="External"/><Relationship Id="rId83" Type="http://schemas.openxmlformats.org/officeDocument/2006/relationships/hyperlink" Target="https://www.clevelandhealth.org/assets/documents/air/alerts/AQ_Press_Release_6-28-2023.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image" Target="media/image20.tiff"/><Relationship Id="rId36" Type="http://schemas.openxmlformats.org/officeDocument/2006/relationships/image" Target="media/image28.gif"/><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yperlink" Target="https://apnews.com/article/smoky-air-pollution-canada-fires-hot-climate-9d7f3fd7645e2222357022ea8277f1fa" TargetMode="External"/><Relationship Id="rId73" Type="http://schemas.openxmlformats.org/officeDocument/2006/relationships/hyperlink" Target="https://www.wilx.com/2023/06/28/haze-over-great-lakes-region-reminds-us-residents-that-canadian-wildfires-persist/" TargetMode="External"/><Relationship Id="rId78" Type="http://schemas.openxmlformats.org/officeDocument/2006/relationships/hyperlink" Target="https://dnr.wisconsin.gov/newsroom/release/79421" TargetMode="External"/><Relationship Id="rId81" Type="http://schemas.openxmlformats.org/officeDocument/2006/relationships/hyperlink" Target="https://odh.ohio.gov/media-center/odh-news-releases/odh-news-release-06-27-23" TargetMode="External"/><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https://www.worldweatherattribution.org/climate-change-more-than-doubled-the-likelihood-of-extreme-fire-weather-conditions-in-eastern-canada/" TargetMode="External"/><Relationship Id="rId39" Type="http://schemas.openxmlformats.org/officeDocument/2006/relationships/image" Target="media/image31.gif"/><Relationship Id="rId34" Type="http://schemas.openxmlformats.org/officeDocument/2006/relationships/image" Target="media/image26.tif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yperlink" Target="https://www.fox6now.com/news/summerfest-weekend-2-air-quality-to-improve-storms-possible" TargetMode="External"/><Relationship Id="rId7" Type="http://schemas.openxmlformats.org/officeDocument/2006/relationships/image" Target="media/image1.png"/><Relationship Id="rId71" Type="http://schemas.openxmlformats.org/officeDocument/2006/relationships/hyperlink" Target="https://fox59.com/news/smoky-skies-return-to-central-indiana/" TargetMode="External"/><Relationship Id="rId2" Type="http://schemas.openxmlformats.org/officeDocument/2006/relationships/styles" Target="styles.xml"/><Relationship Id="rId29" Type="http://schemas.openxmlformats.org/officeDocument/2006/relationships/image" Target="media/image21.tiff"/><Relationship Id="rId24" Type="http://schemas.openxmlformats.org/officeDocument/2006/relationships/image" Target="media/image16.png"/><Relationship Id="rId40" Type="http://schemas.openxmlformats.org/officeDocument/2006/relationships/image" Target="media/image32.tiff"/><Relationship Id="rId45" Type="http://schemas.openxmlformats.org/officeDocument/2006/relationships/image" Target="media/image37.gif"/><Relationship Id="rId66" Type="http://schemas.openxmlformats.org/officeDocument/2006/relationships/hyperlink" Target="https://www.cbsnews.com/minnesota/news/smoke-from-canadian-wildfires-prompts-a-record-23rd-air-quality-alert-in-minnesota/" TargetMode="External"/><Relationship Id="rId61" Type="http://schemas.openxmlformats.org/officeDocument/2006/relationships/image" Target="media/image53.png"/><Relationship Id="rId82" Type="http://schemas.openxmlformats.org/officeDocument/2006/relationships/hyperlink" Target="https://www.chicago.gov/city/en/depts/mayor/press_room/press_releases/2023/june/CityOfChicagoContinuesActionsToAddressUnhealthyAirQuality.html" TargetMode="External"/></Relationships>
</file>

<file path=word/theme/theme1.xml><?xml version="1.0" encoding="utf-8"?>
<a:theme xmlns:a="http://schemas.openxmlformats.org/drawingml/2006/main" name="Office 2013 - 2022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2013 - 2022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24</Pages>
  <Words>4984</Words>
  <Characters>28410</Characters>
  <Application>Microsoft Office Word</Application>
  <DocSecurity>0</DocSecurity>
  <Lines>236</Lines>
  <Paragraphs>66</Paragraphs>
  <ScaleCrop>false</ScaleCrop>
  <Company/>
  <LinksUpToDate>false</LinksUpToDate>
  <CharactersWithSpaces>33328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 Adelman</dc:creator>
  <cp:keywords/>
  <dc:description/>
  <cp:lastModifiedBy>Zac Adelman</cp:lastModifiedBy>
  <cp:revision>3</cp:revision>
  <dcterms:created xsi:type="dcterms:W3CDTF">2024-05-23T19:51:00Z</dcterms:created>
  <dcterms:modified xsi:type="dcterms:W3CDTF">2024-05-23T19:53:00Z</dcterms:modified>
</cp:coreProperties>
</file>